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555"/>
        <w:tblW w:w="10667" w:type="dxa"/>
        <w:tblLayout w:type="fixed"/>
        <w:tblLook w:val="04A0" w:firstRow="1" w:lastRow="0" w:firstColumn="1" w:lastColumn="0" w:noHBand="0" w:noVBand="1"/>
      </w:tblPr>
      <w:tblGrid>
        <w:gridCol w:w="3964"/>
        <w:gridCol w:w="2977"/>
        <w:gridCol w:w="3726"/>
      </w:tblGrid>
      <w:tr w:rsidR="00660192" w:rsidRPr="00F9795E" w:rsidTr="00DE3203">
        <w:trPr>
          <w:trHeight w:val="1696"/>
        </w:trPr>
        <w:tc>
          <w:tcPr>
            <w:tcW w:w="10667" w:type="dxa"/>
            <w:gridSpan w:val="3"/>
          </w:tcPr>
          <w:p w:rsidR="008C0B06" w:rsidRPr="009C0829" w:rsidRDefault="00633511" w:rsidP="00DE3203">
            <w:pPr>
              <w:bidi/>
              <w:ind w:left="144"/>
              <w:contextualSpacing/>
              <w:jc w:val="center"/>
              <w:rPr>
                <w:rFonts w:ascii="Andalus" w:hAnsi="Andalus" w:cs="Andalus"/>
                <w:sz w:val="18"/>
                <w:szCs w:val="18"/>
                <w:rtl/>
                <w:lang w:bidi="fa-IR"/>
              </w:rPr>
            </w:pPr>
            <w:r>
              <w:rPr>
                <w:noProof/>
              </w:rPr>
              <w:drawing>
                <wp:anchor distT="0" distB="0" distL="114300" distR="114300" simplePos="0" relativeHeight="251659264" behindDoc="1" locked="0" layoutInCell="1" allowOverlap="1" wp14:anchorId="4E157AE8" wp14:editId="2918E449">
                  <wp:simplePos x="0" y="0"/>
                  <wp:positionH relativeFrom="column">
                    <wp:posOffset>5527040</wp:posOffset>
                  </wp:positionH>
                  <wp:positionV relativeFrom="paragraph">
                    <wp:posOffset>7620</wp:posOffset>
                  </wp:positionV>
                  <wp:extent cx="1203960" cy="1203960"/>
                  <wp:effectExtent l="0" t="0" r="0" b="0"/>
                  <wp:wrapNone/>
                  <wp:docPr id="2" name="Picture 2" descr="https://static.heyat.co/files/upload/disks_pre-images/ramezan/disk/heyat.co-nazr-mandegar-3-1.jpg?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heyat.co/files/upload/disks_pre-images/ramezan/disk/heyat.co-nazr-mandegar-3-1.jpg?3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anchor>
              </w:drawing>
            </w:r>
            <w:r w:rsidR="003F7D5E">
              <w:rPr>
                <w:noProof/>
              </w:rPr>
              <w:drawing>
                <wp:anchor distT="0" distB="0" distL="114300" distR="114300" simplePos="0" relativeHeight="251660288" behindDoc="1" locked="0" layoutInCell="1" allowOverlap="1" wp14:anchorId="3AFA7B5E" wp14:editId="365B9D7D">
                  <wp:simplePos x="0" y="0"/>
                  <wp:positionH relativeFrom="column">
                    <wp:posOffset>-142240</wp:posOffset>
                  </wp:positionH>
                  <wp:positionV relativeFrom="paragraph">
                    <wp:posOffset>45720</wp:posOffset>
                  </wp:positionV>
                  <wp:extent cx="1211580" cy="1211580"/>
                  <wp:effectExtent l="0" t="0" r="7620" b="7620"/>
                  <wp:wrapNone/>
                  <wp:docPr id="3" name="Picture 3" descr="https://golestanp.ir/uploads/posts/2021-04/1618997364_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olestanp.ir/uploads/posts/2021-04/1618997364_unnam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0829" w:rsidRPr="00B90E8E" w:rsidRDefault="00EC405C" w:rsidP="003F7D5E">
            <w:pPr>
              <w:tabs>
                <w:tab w:val="left" w:pos="1583"/>
              </w:tabs>
              <w:bidi/>
              <w:ind w:left="144"/>
              <w:contextualSpacing/>
              <w:rPr>
                <w:rFonts w:ascii="Andalus" w:hAnsi="Andalus" w:cs="Andalus"/>
                <w:sz w:val="28"/>
                <w:szCs w:val="28"/>
                <w:rtl/>
                <w:lang w:bidi="fa-IR"/>
              </w:rPr>
            </w:pPr>
            <w:r>
              <w:rPr>
                <w:noProof/>
              </w:rPr>
              <w:drawing>
                <wp:anchor distT="0" distB="0" distL="114300" distR="114300" simplePos="0" relativeHeight="251666432" behindDoc="1" locked="0" layoutInCell="1" allowOverlap="1" wp14:anchorId="1EBDBA90" wp14:editId="6FAAF2BD">
                  <wp:simplePos x="0" y="0"/>
                  <wp:positionH relativeFrom="column">
                    <wp:posOffset>2788285</wp:posOffset>
                  </wp:positionH>
                  <wp:positionV relativeFrom="paragraph">
                    <wp:posOffset>17145</wp:posOffset>
                  </wp:positionV>
                  <wp:extent cx="673100" cy="371475"/>
                  <wp:effectExtent l="0" t="0" r="0" b="9525"/>
                  <wp:wrapNone/>
                  <wp:docPr id="5" name="Picture 3" descr="http://www.webfa.ir/wp-content/uploads/2016/01/besme-taali-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bfa.ir/wp-content/uploads/2016/01/besme-taali-16.gif"/>
                          <pic:cNvPicPr>
                            <a:picLocks noChangeAspect="1" noChangeArrowheads="1"/>
                          </pic:cNvPicPr>
                        </pic:nvPicPr>
                        <pic:blipFill>
                          <a:blip r:embed="rId10"/>
                          <a:srcRect/>
                          <a:stretch>
                            <a:fillRect/>
                          </a:stretch>
                        </pic:blipFill>
                        <pic:spPr bwMode="auto">
                          <a:xfrm>
                            <a:off x="0" y="0"/>
                            <a:ext cx="673100" cy="371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F7D5E">
              <w:rPr>
                <w:rFonts w:ascii="Andalus" w:hAnsi="Andalus" w:cs="Andalus"/>
                <w:sz w:val="28"/>
                <w:szCs w:val="28"/>
                <w:rtl/>
                <w:lang w:bidi="fa-IR"/>
              </w:rPr>
              <w:tab/>
            </w:r>
          </w:p>
          <w:p w:rsidR="003F7D5E" w:rsidRPr="00EC405C" w:rsidRDefault="003F7D5E" w:rsidP="003F7D5E">
            <w:pPr>
              <w:tabs>
                <w:tab w:val="left" w:pos="2015"/>
                <w:tab w:val="left" w:pos="2615"/>
              </w:tabs>
              <w:bidi/>
              <w:ind w:left="144"/>
              <w:contextualSpacing/>
              <w:rPr>
                <w:rFonts w:cs="Cambria"/>
                <w:b/>
                <w:bCs/>
                <w:sz w:val="20"/>
                <w:szCs w:val="20"/>
                <w:rtl/>
                <w:lang w:bidi="fa-IR"/>
              </w:rPr>
            </w:pPr>
            <w:r>
              <w:rPr>
                <w:rFonts w:cs="B Nazanin"/>
                <w:b/>
                <w:bCs/>
                <w:rtl/>
                <w:lang w:bidi="fa-IR"/>
              </w:rPr>
              <w:tab/>
            </w:r>
            <w:r>
              <w:rPr>
                <w:rFonts w:cs="B Nazanin"/>
                <w:b/>
                <w:bCs/>
                <w:rtl/>
                <w:lang w:bidi="fa-IR"/>
              </w:rPr>
              <w:tab/>
            </w:r>
          </w:p>
          <w:p w:rsidR="003F7D5E" w:rsidRDefault="003F7D5E" w:rsidP="003F7D5E">
            <w:pPr>
              <w:tabs>
                <w:tab w:val="left" w:pos="2015"/>
                <w:tab w:val="left" w:pos="8483"/>
              </w:tabs>
              <w:bidi/>
              <w:ind w:left="144"/>
              <w:contextualSpacing/>
              <w:rPr>
                <w:rFonts w:cs="B Nazanin"/>
                <w:b/>
                <w:bCs/>
                <w:sz w:val="12"/>
                <w:szCs w:val="12"/>
                <w:rtl/>
                <w:lang w:bidi="fa-IR"/>
              </w:rPr>
            </w:pPr>
          </w:p>
          <w:p w:rsidR="00EC405C" w:rsidRDefault="00EC405C" w:rsidP="00EC405C">
            <w:pPr>
              <w:tabs>
                <w:tab w:val="left" w:pos="2015"/>
                <w:tab w:val="left" w:pos="8483"/>
              </w:tabs>
              <w:bidi/>
              <w:ind w:left="144"/>
              <w:contextualSpacing/>
              <w:rPr>
                <w:rFonts w:cs="B Nazanin"/>
                <w:b/>
                <w:bCs/>
                <w:sz w:val="12"/>
                <w:szCs w:val="12"/>
                <w:rtl/>
                <w:lang w:bidi="fa-IR"/>
              </w:rPr>
            </w:pPr>
          </w:p>
          <w:p w:rsidR="00EC405C" w:rsidRPr="003F7D5E" w:rsidRDefault="00EC405C" w:rsidP="00EC405C">
            <w:pPr>
              <w:tabs>
                <w:tab w:val="left" w:pos="2015"/>
                <w:tab w:val="left" w:pos="8483"/>
              </w:tabs>
              <w:bidi/>
              <w:ind w:left="144"/>
              <w:contextualSpacing/>
              <w:rPr>
                <w:rFonts w:cs="B Nazanin"/>
                <w:b/>
                <w:bCs/>
                <w:sz w:val="12"/>
                <w:szCs w:val="12"/>
                <w:rtl/>
                <w:lang w:bidi="fa-IR"/>
              </w:rPr>
            </w:pPr>
          </w:p>
          <w:p w:rsidR="001B219A" w:rsidRPr="00F9795E" w:rsidRDefault="00BB1B78" w:rsidP="00812EBA">
            <w:pPr>
              <w:tabs>
                <w:tab w:val="left" w:pos="8483"/>
              </w:tabs>
              <w:bidi/>
              <w:ind w:left="144"/>
              <w:contextualSpacing/>
              <w:jc w:val="center"/>
              <w:rPr>
                <w:rFonts w:cs="B Nazanin"/>
                <w:rtl/>
                <w:lang w:bidi="fa-IR"/>
              </w:rPr>
            </w:pPr>
            <w:r>
              <w:rPr>
                <w:rFonts w:cs="B Mitra" w:hint="cs"/>
                <w:b/>
                <w:bCs/>
                <w:rtl/>
                <w:lang w:bidi="fa-IR"/>
              </w:rPr>
              <w:t xml:space="preserve">  </w:t>
            </w:r>
            <w:r w:rsidR="00E572D7">
              <w:rPr>
                <w:rFonts w:cs="B Mitra" w:hint="cs"/>
                <w:b/>
                <w:bCs/>
                <w:rtl/>
                <w:lang w:bidi="fa-IR"/>
              </w:rPr>
              <w:t xml:space="preserve">    </w:t>
            </w:r>
            <w:r w:rsidR="00DE3203" w:rsidRPr="00142306">
              <w:rPr>
                <w:rFonts w:cs="B Mitra" w:hint="cs"/>
                <w:b/>
                <w:bCs/>
                <w:rtl/>
                <w:lang w:bidi="fa-IR"/>
              </w:rPr>
              <w:t>عنوان جلسه</w:t>
            </w:r>
            <w:r w:rsidR="00EB5190" w:rsidRPr="00142306">
              <w:rPr>
                <w:rFonts w:cs="B Mitra" w:hint="cs"/>
                <w:b/>
                <w:bCs/>
                <w:rtl/>
                <w:lang w:bidi="fa-IR"/>
              </w:rPr>
              <w:t>:</w:t>
            </w:r>
            <w:r w:rsidR="004E7495">
              <w:rPr>
                <w:rFonts w:cs="B Mitra" w:hint="cs"/>
                <w:b/>
                <w:bCs/>
                <w:rtl/>
                <w:lang w:bidi="fa-IR"/>
              </w:rPr>
              <w:t xml:space="preserve"> </w:t>
            </w:r>
            <w:r w:rsidR="00812EBA" w:rsidRPr="00812EBA">
              <w:rPr>
                <w:rFonts w:ascii="IranNastaliq" w:eastAsia="SimSun" w:hAnsi="IranNastaliq" w:cs="IranNastaliq" w:hint="cs"/>
                <w:sz w:val="40"/>
                <w:szCs w:val="40"/>
                <w:rtl/>
                <w:lang w:bidi="fa-IR"/>
              </w:rPr>
              <w:t xml:space="preserve"> </w:t>
            </w:r>
            <w:r w:rsidR="00812EBA" w:rsidRPr="00812EBA">
              <w:rPr>
                <w:rFonts w:cs="B Mitra" w:hint="cs"/>
                <w:b/>
                <w:bCs/>
                <w:rtl/>
                <w:lang w:bidi="fa-IR"/>
              </w:rPr>
              <w:t xml:space="preserve">بررسی درخواست سرمایه گذاری  گروه سرمایه گذاری انتخاب اندیشمندان مفید </w:t>
            </w:r>
            <w:r w:rsidR="00E4195E">
              <w:rPr>
                <w:rFonts w:cs="B Mitra" w:hint="cs"/>
                <w:b/>
                <w:bCs/>
                <w:rtl/>
                <w:lang w:bidi="fa-IR"/>
              </w:rPr>
              <w:t xml:space="preserve">    </w:t>
            </w:r>
            <w:r w:rsidR="0005396A" w:rsidRPr="00DE3203">
              <w:rPr>
                <w:rFonts w:cs="B Nazanin" w:hint="cs"/>
                <w:b/>
                <w:bCs/>
                <w:rtl/>
                <w:lang w:bidi="fa-IR"/>
              </w:rPr>
              <w:t xml:space="preserve">تاریخ </w:t>
            </w:r>
            <w:r w:rsidR="00C50682" w:rsidRPr="00DE3203">
              <w:rPr>
                <w:rFonts w:cs="B Nazanin" w:hint="cs"/>
                <w:b/>
                <w:bCs/>
                <w:rtl/>
                <w:lang w:bidi="fa-IR"/>
              </w:rPr>
              <w:t>جلسه</w:t>
            </w:r>
            <w:r w:rsidR="004B669C">
              <w:rPr>
                <w:rFonts w:cs="B Nazanin" w:hint="cs"/>
                <w:rtl/>
                <w:lang w:bidi="fa-IR"/>
              </w:rPr>
              <w:t xml:space="preserve"> </w:t>
            </w:r>
            <w:r w:rsidR="00542F90">
              <w:rPr>
                <w:rFonts w:cs="B Nazanin" w:hint="cs"/>
                <w:rtl/>
                <w:lang w:bidi="fa-IR"/>
              </w:rPr>
              <w:t xml:space="preserve"> </w:t>
            </w:r>
            <w:r w:rsidR="007804E6">
              <w:rPr>
                <w:rFonts w:cs="B Nazanin" w:hint="cs"/>
                <w:b/>
                <w:bCs/>
                <w:rtl/>
                <w:lang w:bidi="fa-IR"/>
              </w:rPr>
              <w:t>0</w:t>
            </w:r>
            <w:r w:rsidR="00812EBA">
              <w:rPr>
                <w:rFonts w:cs="B Nazanin" w:hint="cs"/>
                <w:b/>
                <w:bCs/>
                <w:rtl/>
                <w:lang w:bidi="fa-IR"/>
              </w:rPr>
              <w:t>3</w:t>
            </w:r>
            <w:r w:rsidR="00873BE8" w:rsidRPr="00916FEC">
              <w:rPr>
                <w:rFonts w:cs="B Nazanin" w:hint="cs"/>
                <w:b/>
                <w:bCs/>
                <w:rtl/>
                <w:lang w:bidi="fa-IR"/>
              </w:rPr>
              <w:t xml:space="preserve">/ </w:t>
            </w:r>
            <w:r w:rsidR="007804E6">
              <w:rPr>
                <w:rFonts w:cs="B Nazanin" w:hint="cs"/>
                <w:b/>
                <w:bCs/>
                <w:rtl/>
                <w:lang w:bidi="fa-IR"/>
              </w:rPr>
              <w:t>0</w:t>
            </w:r>
            <w:r w:rsidR="00812EBA">
              <w:rPr>
                <w:rFonts w:cs="B Nazanin" w:hint="cs"/>
                <w:b/>
                <w:bCs/>
                <w:rtl/>
                <w:lang w:bidi="fa-IR"/>
              </w:rPr>
              <w:t>3</w:t>
            </w:r>
            <w:r w:rsidR="00A72638">
              <w:rPr>
                <w:rFonts w:cs="B Nazanin" w:hint="cs"/>
                <w:b/>
                <w:bCs/>
                <w:rtl/>
                <w:lang w:bidi="fa-IR"/>
              </w:rPr>
              <w:t xml:space="preserve"> </w:t>
            </w:r>
            <w:r w:rsidR="00873BE8" w:rsidRPr="00916FEC">
              <w:rPr>
                <w:rFonts w:cs="B Nazanin" w:hint="cs"/>
                <w:b/>
                <w:bCs/>
                <w:rtl/>
                <w:lang w:bidi="fa-IR"/>
              </w:rPr>
              <w:t>/</w:t>
            </w:r>
            <w:r w:rsidR="008B498E">
              <w:rPr>
                <w:rFonts w:cs="B Nazanin" w:hint="cs"/>
                <w:b/>
                <w:bCs/>
                <w:rtl/>
                <w:lang w:bidi="fa-IR"/>
              </w:rPr>
              <w:t>140</w:t>
            </w:r>
            <w:r w:rsidR="00812EBA">
              <w:rPr>
                <w:rFonts w:cs="B Nazanin" w:hint="cs"/>
                <w:b/>
                <w:bCs/>
                <w:rtl/>
                <w:lang w:bidi="fa-IR"/>
              </w:rPr>
              <w:t>2</w:t>
            </w:r>
          </w:p>
        </w:tc>
      </w:tr>
      <w:tr w:rsidR="00660192" w:rsidRPr="00F9795E" w:rsidTr="00DE3203">
        <w:trPr>
          <w:trHeight w:val="425"/>
        </w:trPr>
        <w:tc>
          <w:tcPr>
            <w:tcW w:w="10667" w:type="dxa"/>
            <w:gridSpan w:val="3"/>
            <w:shd w:val="clear" w:color="auto" w:fill="808080" w:themeFill="background1" w:themeFillShade="80"/>
          </w:tcPr>
          <w:p w:rsidR="00660192" w:rsidRPr="00AC22B9" w:rsidRDefault="008C0B06" w:rsidP="00812EBA">
            <w:pPr>
              <w:tabs>
                <w:tab w:val="left" w:pos="3990"/>
                <w:tab w:val="center" w:pos="5239"/>
              </w:tabs>
              <w:bidi/>
              <w:contextualSpacing/>
              <w:rPr>
                <w:rFonts w:cs="B Titr"/>
                <w:color w:val="FFFFFF" w:themeColor="background1"/>
                <w:sz w:val="32"/>
                <w:szCs w:val="32"/>
                <w:rtl/>
                <w:lang w:bidi="fa-IR"/>
              </w:rPr>
            </w:pPr>
            <w:r w:rsidRPr="00AC22B9">
              <w:rPr>
                <w:rFonts w:cs="B Titr"/>
                <w:color w:val="FFFFFF" w:themeColor="background1"/>
                <w:sz w:val="32"/>
                <w:szCs w:val="32"/>
                <w:rtl/>
                <w:lang w:bidi="fa-IR"/>
              </w:rPr>
              <w:tab/>
            </w:r>
            <w:r w:rsidRPr="00AC22B9">
              <w:rPr>
                <w:rFonts w:cs="B Titr"/>
                <w:color w:val="FFFFFF" w:themeColor="background1"/>
                <w:sz w:val="32"/>
                <w:szCs w:val="32"/>
                <w:rtl/>
                <w:lang w:bidi="fa-IR"/>
              </w:rPr>
              <w:tab/>
            </w:r>
            <w:r w:rsidR="00531006">
              <w:rPr>
                <w:rFonts w:cs="B Titr" w:hint="cs"/>
                <w:color w:val="FFFFFF" w:themeColor="background1"/>
                <w:sz w:val="28"/>
                <w:szCs w:val="28"/>
                <w:rtl/>
                <w:lang w:bidi="fa-IR"/>
              </w:rPr>
              <w:t xml:space="preserve">صورتجلسه </w:t>
            </w:r>
            <w:r w:rsidR="005959B3">
              <w:rPr>
                <w:rFonts w:cs="B Titr" w:hint="cs"/>
                <w:color w:val="FFFFFF" w:themeColor="background1"/>
                <w:sz w:val="28"/>
                <w:szCs w:val="28"/>
                <w:rtl/>
                <w:lang w:bidi="fa-IR"/>
              </w:rPr>
              <w:t>مورخ</w:t>
            </w:r>
            <w:r w:rsidR="00531006">
              <w:rPr>
                <w:rFonts w:cs="B Titr" w:hint="cs"/>
                <w:color w:val="FFFFFF" w:themeColor="background1"/>
                <w:sz w:val="28"/>
                <w:szCs w:val="28"/>
                <w:rtl/>
                <w:lang w:bidi="fa-IR"/>
              </w:rPr>
              <w:t xml:space="preserve"> (</w:t>
            </w:r>
            <w:r w:rsidR="00812EBA">
              <w:rPr>
                <w:rFonts w:cs="B Titr" w:hint="cs"/>
                <w:color w:val="FFFFFF" w:themeColor="background1"/>
                <w:sz w:val="28"/>
                <w:szCs w:val="28"/>
                <w:rtl/>
                <w:lang w:bidi="fa-IR"/>
              </w:rPr>
              <w:t>03</w:t>
            </w:r>
            <w:r w:rsidR="005959B3">
              <w:rPr>
                <w:rFonts w:cs="B Titr" w:hint="cs"/>
                <w:color w:val="FFFFFF" w:themeColor="background1"/>
                <w:sz w:val="28"/>
                <w:szCs w:val="28"/>
                <w:rtl/>
                <w:lang w:bidi="fa-IR"/>
              </w:rPr>
              <w:t>/</w:t>
            </w:r>
            <w:r w:rsidR="007804E6">
              <w:rPr>
                <w:rFonts w:cs="B Titr" w:hint="cs"/>
                <w:color w:val="FFFFFF" w:themeColor="background1"/>
                <w:sz w:val="28"/>
                <w:szCs w:val="28"/>
                <w:rtl/>
                <w:lang w:bidi="fa-IR"/>
              </w:rPr>
              <w:t>0</w:t>
            </w:r>
            <w:r w:rsidR="00812EBA">
              <w:rPr>
                <w:rFonts w:cs="B Titr" w:hint="cs"/>
                <w:color w:val="FFFFFF" w:themeColor="background1"/>
                <w:sz w:val="28"/>
                <w:szCs w:val="28"/>
                <w:rtl/>
                <w:lang w:bidi="fa-IR"/>
              </w:rPr>
              <w:t>3</w:t>
            </w:r>
            <w:r w:rsidR="005959B3">
              <w:rPr>
                <w:rFonts w:cs="B Titr" w:hint="cs"/>
                <w:color w:val="FFFFFF" w:themeColor="background1"/>
                <w:sz w:val="28"/>
                <w:szCs w:val="28"/>
                <w:rtl/>
                <w:lang w:bidi="fa-IR"/>
              </w:rPr>
              <w:t>/</w:t>
            </w:r>
            <w:r w:rsidR="008B498E">
              <w:rPr>
                <w:rFonts w:cs="B Titr" w:hint="cs"/>
                <w:color w:val="FFFFFF" w:themeColor="background1"/>
                <w:sz w:val="28"/>
                <w:szCs w:val="28"/>
                <w:rtl/>
                <w:lang w:bidi="fa-IR"/>
              </w:rPr>
              <w:t>140</w:t>
            </w:r>
            <w:r w:rsidR="00812EBA">
              <w:rPr>
                <w:rFonts w:cs="B Titr" w:hint="cs"/>
                <w:color w:val="FFFFFF" w:themeColor="background1"/>
                <w:sz w:val="28"/>
                <w:szCs w:val="28"/>
                <w:rtl/>
                <w:lang w:bidi="fa-IR"/>
              </w:rPr>
              <w:t>2</w:t>
            </w:r>
            <w:r w:rsidR="00531006">
              <w:rPr>
                <w:rFonts w:cs="B Titr" w:hint="cs"/>
                <w:color w:val="FFFFFF" w:themeColor="background1"/>
                <w:sz w:val="28"/>
                <w:szCs w:val="28"/>
                <w:rtl/>
                <w:lang w:bidi="fa-IR"/>
              </w:rPr>
              <w:t>)</w:t>
            </w:r>
            <w:r w:rsidR="00AC22B9" w:rsidRPr="009C0829">
              <w:rPr>
                <w:rFonts w:cs="B Titr" w:hint="cs"/>
                <w:color w:val="FFFFFF" w:themeColor="background1"/>
                <w:sz w:val="28"/>
                <w:szCs w:val="28"/>
                <w:rtl/>
                <w:lang w:bidi="fa-IR"/>
              </w:rPr>
              <w:t xml:space="preserve"> </w:t>
            </w:r>
          </w:p>
        </w:tc>
      </w:tr>
      <w:tr w:rsidR="00DE3203" w:rsidRPr="009C0829" w:rsidTr="00B0776B">
        <w:trPr>
          <w:trHeight w:val="879"/>
        </w:trPr>
        <w:tc>
          <w:tcPr>
            <w:tcW w:w="3964" w:type="dxa"/>
            <w:vAlign w:val="center"/>
          </w:tcPr>
          <w:p w:rsidR="00DE3203" w:rsidRPr="00350CAC" w:rsidRDefault="00DE3203" w:rsidP="00812EBA">
            <w:pPr>
              <w:bidi/>
              <w:contextualSpacing/>
              <w:jc w:val="center"/>
              <w:rPr>
                <w:rFonts w:cs="B Nazanin"/>
                <w:sz w:val="24"/>
                <w:szCs w:val="24"/>
              </w:rPr>
            </w:pPr>
            <w:r w:rsidRPr="00350CAC">
              <w:rPr>
                <w:rFonts w:cs="B Nazanin" w:hint="cs"/>
                <w:b/>
                <w:bCs/>
                <w:sz w:val="24"/>
                <w:szCs w:val="24"/>
                <w:rtl/>
              </w:rPr>
              <w:t>ساعت خاتمه جلسه :</w:t>
            </w:r>
            <w:r w:rsidRPr="00350CAC">
              <w:rPr>
                <w:rFonts w:cs="B Nazanin" w:hint="cs"/>
                <w:sz w:val="24"/>
                <w:szCs w:val="24"/>
                <w:rtl/>
              </w:rPr>
              <w:t xml:space="preserve"> </w:t>
            </w:r>
            <w:r w:rsidR="00812EBA">
              <w:rPr>
                <w:rFonts w:cs="B Nazanin" w:hint="cs"/>
                <w:sz w:val="24"/>
                <w:szCs w:val="24"/>
                <w:rtl/>
              </w:rPr>
              <w:t>17</w:t>
            </w:r>
            <w:r w:rsidR="006D6D96" w:rsidRPr="00350CAC">
              <w:rPr>
                <w:rFonts w:cs="B Nazanin" w:hint="cs"/>
                <w:sz w:val="24"/>
                <w:szCs w:val="24"/>
                <w:rtl/>
              </w:rPr>
              <w:t>:</w:t>
            </w:r>
            <w:r w:rsidR="00812EBA">
              <w:rPr>
                <w:rFonts w:cs="B Nazanin" w:hint="cs"/>
                <w:sz w:val="24"/>
                <w:szCs w:val="24"/>
                <w:rtl/>
              </w:rPr>
              <w:t>3</w:t>
            </w:r>
            <w:r w:rsidR="004338D3" w:rsidRPr="00350CAC">
              <w:rPr>
                <w:rFonts w:cs="B Nazanin" w:hint="cs"/>
                <w:sz w:val="24"/>
                <w:szCs w:val="24"/>
                <w:rtl/>
              </w:rPr>
              <w:t>0</w:t>
            </w:r>
          </w:p>
        </w:tc>
        <w:tc>
          <w:tcPr>
            <w:tcW w:w="2977" w:type="dxa"/>
            <w:vAlign w:val="center"/>
          </w:tcPr>
          <w:p w:rsidR="00DE3203" w:rsidRPr="00350CAC" w:rsidRDefault="00DE3203" w:rsidP="00812EBA">
            <w:pPr>
              <w:bidi/>
              <w:contextualSpacing/>
              <w:jc w:val="center"/>
              <w:rPr>
                <w:rFonts w:cs="B Nazanin"/>
                <w:sz w:val="24"/>
                <w:szCs w:val="24"/>
              </w:rPr>
            </w:pPr>
            <w:r w:rsidRPr="00350CAC">
              <w:rPr>
                <w:rFonts w:cs="B Nazanin" w:hint="cs"/>
                <w:b/>
                <w:bCs/>
                <w:sz w:val="24"/>
                <w:szCs w:val="24"/>
                <w:rtl/>
              </w:rPr>
              <w:t>ساعت شروع جلسه :</w:t>
            </w:r>
            <w:r w:rsidRPr="00350CAC">
              <w:rPr>
                <w:rFonts w:cs="B Nazanin" w:hint="cs"/>
                <w:sz w:val="24"/>
                <w:szCs w:val="24"/>
                <w:rtl/>
              </w:rPr>
              <w:t xml:space="preserve"> </w:t>
            </w:r>
            <w:r w:rsidR="00812EBA">
              <w:rPr>
                <w:rFonts w:cs="B Nazanin" w:hint="cs"/>
                <w:sz w:val="24"/>
                <w:szCs w:val="24"/>
                <w:rtl/>
              </w:rPr>
              <w:t>16</w:t>
            </w:r>
            <w:r w:rsidR="006D6D96" w:rsidRPr="00350CAC">
              <w:rPr>
                <w:rFonts w:cs="B Nazanin" w:hint="cs"/>
                <w:sz w:val="24"/>
                <w:szCs w:val="24"/>
                <w:rtl/>
              </w:rPr>
              <w:t>:</w:t>
            </w:r>
            <w:r w:rsidR="00812EBA">
              <w:rPr>
                <w:rFonts w:cs="B Nazanin" w:hint="cs"/>
                <w:sz w:val="24"/>
                <w:szCs w:val="24"/>
                <w:rtl/>
              </w:rPr>
              <w:t>3</w:t>
            </w:r>
            <w:r w:rsidR="005959B3" w:rsidRPr="00350CAC">
              <w:rPr>
                <w:rFonts w:cs="B Nazanin" w:hint="cs"/>
                <w:sz w:val="24"/>
                <w:szCs w:val="24"/>
                <w:rtl/>
              </w:rPr>
              <w:t>0</w:t>
            </w:r>
          </w:p>
        </w:tc>
        <w:tc>
          <w:tcPr>
            <w:tcW w:w="3726" w:type="dxa"/>
            <w:vMerge w:val="restart"/>
          </w:tcPr>
          <w:p w:rsidR="00DE3203" w:rsidRDefault="00DE3203" w:rsidP="009C0829">
            <w:pPr>
              <w:bidi/>
              <w:contextualSpacing/>
              <w:rPr>
                <w:rFonts w:cs="B Titr"/>
                <w:sz w:val="24"/>
                <w:szCs w:val="24"/>
                <w:rtl/>
                <w:lang w:bidi="fa-IR"/>
              </w:rPr>
            </w:pPr>
            <w:r w:rsidRPr="009C0829">
              <w:rPr>
                <w:rFonts w:cs="B Titr" w:hint="cs"/>
                <w:sz w:val="24"/>
                <w:szCs w:val="24"/>
                <w:rtl/>
                <w:lang w:bidi="fa-IR"/>
              </w:rPr>
              <w:t>دستور</w:t>
            </w:r>
            <w:r w:rsidRPr="009C0829">
              <w:rPr>
                <w:rFonts w:cs="B Titr" w:hint="cs"/>
                <w:sz w:val="24"/>
                <w:szCs w:val="24"/>
                <w:rtl/>
              </w:rPr>
              <w:t xml:space="preserve"> جلسه</w:t>
            </w:r>
            <w:r w:rsidRPr="009C0829">
              <w:rPr>
                <w:rFonts w:cs="B Titr" w:hint="cs"/>
                <w:sz w:val="24"/>
                <w:szCs w:val="24"/>
                <w:rtl/>
                <w:lang w:bidi="fa-IR"/>
              </w:rPr>
              <w:t xml:space="preserve"> :</w:t>
            </w:r>
          </w:p>
          <w:p w:rsidR="009B00CF" w:rsidRPr="005F07E4" w:rsidRDefault="009B00CF" w:rsidP="009B00CF">
            <w:pPr>
              <w:bidi/>
              <w:contextualSpacing/>
              <w:rPr>
                <w:rFonts w:cs="B Titr"/>
                <w:sz w:val="6"/>
                <w:szCs w:val="6"/>
                <w:rtl/>
              </w:rPr>
            </w:pPr>
          </w:p>
          <w:p w:rsidR="00812EBA" w:rsidRPr="00812EBA" w:rsidRDefault="00812EBA" w:rsidP="00B0776B">
            <w:pPr>
              <w:pStyle w:val="ListParagraph"/>
              <w:numPr>
                <w:ilvl w:val="0"/>
                <w:numId w:val="1"/>
              </w:numPr>
              <w:bidi/>
              <w:ind w:left="304" w:hanging="180"/>
              <w:jc w:val="both"/>
              <w:rPr>
                <w:rFonts w:cs="B Mitra"/>
                <w:sz w:val="28"/>
                <w:szCs w:val="28"/>
                <w:rtl/>
                <w:lang w:bidi="fa-IR"/>
              </w:rPr>
            </w:pPr>
            <w:r w:rsidRPr="00812EBA">
              <w:rPr>
                <w:rFonts w:cs="B Mitra" w:hint="cs"/>
                <w:sz w:val="28"/>
                <w:szCs w:val="28"/>
                <w:rtl/>
                <w:lang w:bidi="fa-IR"/>
              </w:rPr>
              <w:t>بررسی</w:t>
            </w:r>
            <w:r w:rsidR="00B0776B">
              <w:rPr>
                <w:rFonts w:cs="B Mitra" w:hint="cs"/>
                <w:sz w:val="28"/>
                <w:szCs w:val="28"/>
                <w:rtl/>
                <w:lang w:bidi="fa-IR"/>
              </w:rPr>
              <w:t xml:space="preserve"> درخواست سرمایه‌</w:t>
            </w:r>
            <w:bookmarkStart w:id="0" w:name="_GoBack"/>
            <w:bookmarkEnd w:id="0"/>
            <w:r w:rsidRPr="00812EBA">
              <w:rPr>
                <w:rFonts w:cs="B Mitra" w:hint="cs"/>
                <w:sz w:val="28"/>
                <w:szCs w:val="28"/>
                <w:rtl/>
                <w:lang w:bidi="fa-IR"/>
              </w:rPr>
              <w:t>گذاری</w:t>
            </w:r>
            <w:r w:rsidR="00B0776B">
              <w:rPr>
                <w:rFonts w:cs="B Mitra" w:hint="cs"/>
                <w:sz w:val="28"/>
                <w:szCs w:val="28"/>
                <w:rtl/>
                <w:lang w:bidi="fa-IR"/>
              </w:rPr>
              <w:t xml:space="preserve"> </w:t>
            </w:r>
            <w:r w:rsidRPr="00812EBA">
              <w:rPr>
                <w:rFonts w:cs="B Mitra" w:hint="cs"/>
                <w:sz w:val="28"/>
                <w:szCs w:val="28"/>
                <w:rtl/>
                <w:lang w:bidi="fa-IR"/>
              </w:rPr>
              <w:t>گروه سرمایه گذاری انتخاب اندیشمندان مفید</w:t>
            </w:r>
          </w:p>
        </w:tc>
      </w:tr>
      <w:tr w:rsidR="00DE3203" w:rsidRPr="00F9795E" w:rsidTr="00B0776B">
        <w:trPr>
          <w:trHeight w:val="703"/>
        </w:trPr>
        <w:tc>
          <w:tcPr>
            <w:tcW w:w="3964" w:type="dxa"/>
            <w:vAlign w:val="center"/>
          </w:tcPr>
          <w:p w:rsidR="00DE3203" w:rsidRPr="00350CAC" w:rsidRDefault="00DE3203" w:rsidP="00B0776B">
            <w:pPr>
              <w:bidi/>
              <w:contextualSpacing/>
              <w:jc w:val="center"/>
              <w:rPr>
                <w:rFonts w:cs="B Nazanin"/>
                <w:sz w:val="24"/>
                <w:szCs w:val="24"/>
              </w:rPr>
            </w:pPr>
            <w:r w:rsidRPr="00350CAC">
              <w:rPr>
                <w:rFonts w:cs="B Nazanin" w:hint="cs"/>
                <w:b/>
                <w:bCs/>
                <w:sz w:val="24"/>
                <w:szCs w:val="24"/>
                <w:rtl/>
              </w:rPr>
              <w:t>محل برگزاری :</w:t>
            </w:r>
            <w:r w:rsidRPr="00350CAC">
              <w:rPr>
                <w:rFonts w:cs="B Nazanin" w:hint="cs"/>
                <w:sz w:val="24"/>
                <w:szCs w:val="24"/>
                <w:rtl/>
              </w:rPr>
              <w:t xml:space="preserve"> </w:t>
            </w:r>
            <w:r w:rsidR="00812EBA">
              <w:rPr>
                <w:rFonts w:cs="B Nazanin" w:hint="cs"/>
                <w:sz w:val="24"/>
                <w:szCs w:val="24"/>
                <w:rtl/>
              </w:rPr>
              <w:t>سالن شهید باهنر استانداری</w:t>
            </w:r>
          </w:p>
        </w:tc>
        <w:tc>
          <w:tcPr>
            <w:tcW w:w="2977" w:type="dxa"/>
            <w:vAlign w:val="center"/>
          </w:tcPr>
          <w:p w:rsidR="00DE3203" w:rsidRPr="00350CAC" w:rsidRDefault="00DE3203" w:rsidP="00812EBA">
            <w:pPr>
              <w:bidi/>
              <w:contextualSpacing/>
              <w:jc w:val="center"/>
              <w:rPr>
                <w:rFonts w:cs="B Nazanin"/>
                <w:sz w:val="24"/>
                <w:szCs w:val="24"/>
              </w:rPr>
            </w:pPr>
            <w:r w:rsidRPr="00350CAC">
              <w:rPr>
                <w:rFonts w:cs="B Nazanin" w:hint="cs"/>
                <w:b/>
                <w:bCs/>
                <w:sz w:val="24"/>
                <w:szCs w:val="24"/>
                <w:rtl/>
              </w:rPr>
              <w:t>شماره دعوتنامه:</w:t>
            </w:r>
            <w:r w:rsidR="00350CAC">
              <w:rPr>
                <w:rFonts w:cs="B Nazanin" w:hint="cs"/>
                <w:b/>
                <w:bCs/>
                <w:sz w:val="24"/>
                <w:szCs w:val="24"/>
                <w:rtl/>
              </w:rPr>
              <w:t xml:space="preserve"> </w:t>
            </w:r>
            <w:r w:rsidR="00812EBA">
              <w:rPr>
                <w:rFonts w:cs="B Nazanin" w:hint="cs"/>
                <w:sz w:val="24"/>
                <w:szCs w:val="24"/>
                <w:rtl/>
              </w:rPr>
              <w:t>3083-128</w:t>
            </w:r>
          </w:p>
        </w:tc>
        <w:tc>
          <w:tcPr>
            <w:tcW w:w="3726" w:type="dxa"/>
            <w:vMerge/>
            <w:vAlign w:val="center"/>
          </w:tcPr>
          <w:p w:rsidR="00DE3203" w:rsidRPr="00F9795E" w:rsidRDefault="00DE3203" w:rsidP="00DE3203">
            <w:pPr>
              <w:bidi/>
              <w:contextualSpacing/>
              <w:jc w:val="center"/>
              <w:rPr>
                <w:rFonts w:cs="B Nazanin"/>
              </w:rPr>
            </w:pPr>
          </w:p>
        </w:tc>
      </w:tr>
      <w:tr w:rsidR="00DE3203" w:rsidRPr="00F9795E" w:rsidTr="00B0776B">
        <w:trPr>
          <w:trHeight w:val="2450"/>
        </w:trPr>
        <w:tc>
          <w:tcPr>
            <w:tcW w:w="6941" w:type="dxa"/>
            <w:gridSpan w:val="2"/>
            <w:vAlign w:val="center"/>
          </w:tcPr>
          <w:p w:rsidR="00C65BC3" w:rsidRPr="00AB762E" w:rsidRDefault="00DE3203" w:rsidP="00C65BC3">
            <w:pPr>
              <w:bidi/>
              <w:spacing w:line="276" w:lineRule="auto"/>
              <w:contextualSpacing/>
              <w:jc w:val="both"/>
              <w:rPr>
                <w:rFonts w:cs="B Mitra"/>
                <w:b/>
                <w:bCs/>
                <w:rtl/>
                <w:lang w:bidi="fa-IR"/>
              </w:rPr>
            </w:pPr>
            <w:r w:rsidRPr="00AB762E">
              <w:rPr>
                <w:rFonts w:cs="B Nazanin" w:hint="cs"/>
                <w:b/>
                <w:bCs/>
                <w:sz w:val="24"/>
                <w:szCs w:val="24"/>
                <w:rtl/>
                <w:lang w:bidi="fa-IR"/>
              </w:rPr>
              <w:t xml:space="preserve">حاضرین در جلسه </w:t>
            </w:r>
            <w:r w:rsidRPr="00AB762E">
              <w:rPr>
                <w:rFonts w:cs="B Nazanin" w:hint="cs"/>
                <w:b/>
                <w:bCs/>
                <w:sz w:val="28"/>
                <w:szCs w:val="28"/>
                <w:rtl/>
                <w:lang w:bidi="fa-IR"/>
              </w:rPr>
              <w:t>:</w:t>
            </w:r>
            <w:r w:rsidRPr="00AB762E">
              <w:rPr>
                <w:rFonts w:cs="B Nazanin" w:hint="cs"/>
                <w:sz w:val="28"/>
                <w:szCs w:val="28"/>
                <w:rtl/>
                <w:lang w:bidi="fa-IR"/>
              </w:rPr>
              <w:t xml:space="preserve"> </w:t>
            </w:r>
            <w:r w:rsidRPr="00AB762E">
              <w:rPr>
                <w:rFonts w:cs="B Mitra" w:hint="cs"/>
                <w:b/>
                <w:bCs/>
                <w:rtl/>
                <w:lang w:bidi="fa-IR"/>
              </w:rPr>
              <w:t xml:space="preserve"> </w:t>
            </w:r>
          </w:p>
          <w:p w:rsidR="00BC4BF5" w:rsidRPr="00783959" w:rsidRDefault="00812EBA" w:rsidP="00783959">
            <w:pPr>
              <w:bidi/>
              <w:contextualSpacing/>
              <w:jc w:val="both"/>
              <w:rPr>
                <w:rFonts w:cs="B Mitra"/>
                <w:sz w:val="28"/>
                <w:szCs w:val="28"/>
                <w:lang w:bidi="fa-IR"/>
              </w:rPr>
            </w:pPr>
            <w:r>
              <w:rPr>
                <w:rFonts w:cs="B Mitra" w:hint="cs"/>
                <w:sz w:val="28"/>
                <w:szCs w:val="28"/>
                <w:rtl/>
                <w:lang w:bidi="fa-IR"/>
              </w:rPr>
              <w:t>جناب آقای دکتر زنگانه استاندار</w:t>
            </w:r>
            <w:r w:rsidR="007804E6">
              <w:rPr>
                <w:rFonts w:cs="B Mitra" w:hint="cs"/>
                <w:sz w:val="28"/>
                <w:szCs w:val="28"/>
                <w:rtl/>
                <w:lang w:bidi="fa-IR"/>
              </w:rPr>
              <w:t>-</w:t>
            </w:r>
            <w:r>
              <w:rPr>
                <w:rFonts w:cs="B Mitra" w:hint="cs"/>
                <w:sz w:val="28"/>
                <w:szCs w:val="28"/>
                <w:rtl/>
                <w:lang w:bidi="fa-IR"/>
              </w:rPr>
              <w:t>آقای دهنوی معاون هماهنگی امور اقتصادی استانداری</w:t>
            </w:r>
            <w:r w:rsidR="007804E6">
              <w:rPr>
                <w:rFonts w:cs="B Mitra" w:hint="cs"/>
                <w:sz w:val="28"/>
                <w:szCs w:val="28"/>
                <w:rtl/>
                <w:lang w:bidi="fa-IR"/>
              </w:rPr>
              <w:t>-</w:t>
            </w:r>
            <w:r>
              <w:rPr>
                <w:rFonts w:cs="B Mitra" w:hint="cs"/>
                <w:sz w:val="28"/>
                <w:szCs w:val="28"/>
                <w:rtl/>
                <w:lang w:bidi="fa-IR"/>
              </w:rPr>
              <w:t>آقای وفایی مدیرکل دفتر هماهنگی امور سرمایه گذاری و اشتغال-آقای صلبی مدیرکل امور اقتصادی و دارایی استان-آقای</w:t>
            </w:r>
            <w:r w:rsidR="00783959">
              <w:rPr>
                <w:rFonts w:cs="B Mitra" w:hint="cs"/>
                <w:sz w:val="28"/>
                <w:szCs w:val="28"/>
                <w:rtl/>
                <w:lang w:bidi="fa-IR"/>
              </w:rPr>
              <w:t xml:space="preserve"> حسن‌زاده مدیرکل صمت-آقای خواجه مظفری مدیرکل کار و تعاون-آقای سامان معاون امور اقتصادی و دارایی استان-آقای غفاری رییس پارک علم و فناوری-آقای مومنی رییس سرمایه گذاری شهرداری-آقای میقانی شهرداری-آقای مبصری نائب رییس اتاق بازرگانی-دکتر اسپرورین مدیرعامل گروه سرمایه گذاری انتخاب مفید-خانم افخم والا و آقایان امیری، لکزایی و رضایی پور عضو گروه سرمایه گذاری انتخاب مفید.</w:t>
            </w:r>
          </w:p>
        </w:tc>
        <w:tc>
          <w:tcPr>
            <w:tcW w:w="3726" w:type="dxa"/>
            <w:vMerge/>
            <w:vAlign w:val="center"/>
          </w:tcPr>
          <w:p w:rsidR="00DE3203" w:rsidRPr="00F9795E" w:rsidRDefault="00DE3203" w:rsidP="00DE3203">
            <w:pPr>
              <w:bidi/>
              <w:contextualSpacing/>
              <w:jc w:val="center"/>
              <w:rPr>
                <w:rFonts w:cs="B Nazanin"/>
              </w:rPr>
            </w:pPr>
          </w:p>
        </w:tc>
      </w:tr>
    </w:tbl>
    <w:p w:rsidR="00531006" w:rsidRPr="0000001C" w:rsidRDefault="0000001C" w:rsidP="00E75F04">
      <w:pPr>
        <w:tabs>
          <w:tab w:val="left" w:pos="477"/>
          <w:tab w:val="left" w:pos="1935"/>
          <w:tab w:val="left" w:pos="2940"/>
          <w:tab w:val="left" w:pos="3360"/>
          <w:tab w:val="left" w:pos="3930"/>
        </w:tabs>
        <w:bidi/>
        <w:contextualSpacing/>
        <w:jc w:val="center"/>
        <w:rPr>
          <w:rFonts w:cs="B Davat"/>
          <w:b/>
          <w:bCs/>
          <w:sz w:val="28"/>
          <w:szCs w:val="28"/>
          <w:rtl/>
          <w:lang w:bidi="fa-IR"/>
        </w:rPr>
      </w:pPr>
      <w:r w:rsidRPr="0000001C">
        <w:rPr>
          <w:rFonts w:cs="B Davat" w:hint="cs"/>
          <w:b/>
          <w:bCs/>
          <w:sz w:val="28"/>
          <w:szCs w:val="28"/>
          <w:rtl/>
          <w:lang w:bidi="fa-IR"/>
        </w:rPr>
        <w:t>«تولید،</w:t>
      </w:r>
      <w:r w:rsidR="00E75F04">
        <w:rPr>
          <w:rFonts w:cs="B Davat" w:hint="cs"/>
          <w:b/>
          <w:bCs/>
          <w:sz w:val="28"/>
          <w:szCs w:val="28"/>
          <w:rtl/>
          <w:lang w:bidi="fa-IR"/>
        </w:rPr>
        <w:t xml:space="preserve"> دانش‌بنیان و اشتغال‌آفرین</w:t>
      </w:r>
      <w:r w:rsidRPr="0000001C">
        <w:rPr>
          <w:rFonts w:cs="B Davat" w:hint="cs"/>
          <w:b/>
          <w:bCs/>
          <w:sz w:val="28"/>
          <w:szCs w:val="28"/>
          <w:rtl/>
          <w:lang w:bidi="fa-IR"/>
        </w:rPr>
        <w:t>»</w:t>
      </w:r>
    </w:p>
    <w:p w:rsidR="00AC22B9" w:rsidRPr="00C83A70" w:rsidRDefault="00FE6553" w:rsidP="00531006">
      <w:pPr>
        <w:tabs>
          <w:tab w:val="left" w:pos="477"/>
          <w:tab w:val="left" w:pos="1935"/>
          <w:tab w:val="left" w:pos="2940"/>
          <w:tab w:val="left" w:pos="3360"/>
          <w:tab w:val="left" w:pos="3930"/>
        </w:tabs>
        <w:bidi/>
        <w:contextualSpacing/>
        <w:rPr>
          <w:rFonts w:cs="B Titr"/>
          <w:b/>
          <w:bCs/>
          <w:sz w:val="28"/>
          <w:szCs w:val="28"/>
          <w:rtl/>
          <w:lang w:bidi="fa-IR"/>
        </w:rPr>
      </w:pPr>
      <w:r w:rsidRPr="00C83A70">
        <w:rPr>
          <w:rFonts w:cs="B Titr" w:hint="cs"/>
          <w:b/>
          <w:bCs/>
          <w:sz w:val="28"/>
          <w:szCs w:val="28"/>
          <w:rtl/>
          <w:lang w:bidi="fa-IR"/>
        </w:rPr>
        <w:t>مشروح مذاکرات</w:t>
      </w:r>
      <w:r w:rsidR="009C0829" w:rsidRPr="00C83A70">
        <w:rPr>
          <w:rFonts w:cs="B Titr" w:hint="cs"/>
          <w:b/>
          <w:bCs/>
          <w:sz w:val="28"/>
          <w:szCs w:val="28"/>
          <w:rtl/>
          <w:lang w:bidi="fa-IR"/>
        </w:rPr>
        <w:t>:</w:t>
      </w:r>
    </w:p>
    <w:p w:rsidR="0015768A" w:rsidRPr="0015768A" w:rsidRDefault="0015768A" w:rsidP="00B0776B">
      <w:pPr>
        <w:tabs>
          <w:tab w:val="left" w:pos="477"/>
          <w:tab w:val="left" w:pos="1935"/>
          <w:tab w:val="left" w:pos="2940"/>
          <w:tab w:val="left" w:pos="3360"/>
          <w:tab w:val="left" w:pos="3930"/>
        </w:tabs>
        <w:bidi/>
        <w:spacing w:line="240" w:lineRule="auto"/>
        <w:contextualSpacing/>
        <w:jc w:val="both"/>
        <w:rPr>
          <w:rFonts w:cs="B Mitra"/>
          <w:sz w:val="28"/>
          <w:szCs w:val="28"/>
          <w:rtl/>
          <w:lang w:bidi="fa-IR"/>
        </w:rPr>
      </w:pPr>
      <w:r w:rsidRPr="0015768A">
        <w:rPr>
          <w:rFonts w:cs="B Mitra" w:hint="cs"/>
          <w:sz w:val="28"/>
          <w:szCs w:val="28"/>
          <w:rtl/>
          <w:lang w:bidi="fa-IR"/>
        </w:rPr>
        <w:t>جلسه بررسی درخواست سرمایه‌گذاری</w:t>
      </w:r>
      <w:r w:rsidRPr="0015768A">
        <w:rPr>
          <w:rFonts w:cs="B Mitra"/>
          <w:sz w:val="28"/>
          <w:szCs w:val="28"/>
          <w:rtl/>
          <w:lang w:bidi="fa-IR"/>
        </w:rPr>
        <w:t xml:space="preserve"> گروه سرما</w:t>
      </w:r>
      <w:r w:rsidRPr="0015768A">
        <w:rPr>
          <w:rFonts w:cs="B Mitra" w:hint="cs"/>
          <w:sz w:val="28"/>
          <w:szCs w:val="28"/>
          <w:rtl/>
          <w:lang w:bidi="fa-IR"/>
        </w:rPr>
        <w:t>یه</w:t>
      </w:r>
      <w:r w:rsidRPr="0015768A">
        <w:rPr>
          <w:rFonts w:cs="B Mitra"/>
          <w:sz w:val="28"/>
          <w:szCs w:val="28"/>
          <w:rtl/>
          <w:lang w:bidi="fa-IR"/>
        </w:rPr>
        <w:t xml:space="preserve"> گذار</w:t>
      </w:r>
      <w:r w:rsidRPr="0015768A">
        <w:rPr>
          <w:rFonts w:cs="B Mitra" w:hint="cs"/>
          <w:sz w:val="28"/>
          <w:szCs w:val="28"/>
          <w:rtl/>
          <w:lang w:bidi="fa-IR"/>
        </w:rPr>
        <w:t>ی</w:t>
      </w:r>
      <w:r w:rsidRPr="0015768A">
        <w:rPr>
          <w:rFonts w:cs="B Mitra"/>
          <w:sz w:val="28"/>
          <w:szCs w:val="28"/>
          <w:rtl/>
          <w:lang w:bidi="fa-IR"/>
        </w:rPr>
        <w:t xml:space="preserve"> انتخاب اند</w:t>
      </w:r>
      <w:r w:rsidRPr="0015768A">
        <w:rPr>
          <w:rFonts w:cs="B Mitra" w:hint="cs"/>
          <w:sz w:val="28"/>
          <w:szCs w:val="28"/>
          <w:rtl/>
          <w:lang w:bidi="fa-IR"/>
        </w:rPr>
        <w:t>یشمندان</w:t>
      </w:r>
      <w:r w:rsidRPr="0015768A">
        <w:rPr>
          <w:rFonts w:cs="B Mitra"/>
          <w:sz w:val="28"/>
          <w:szCs w:val="28"/>
          <w:rtl/>
          <w:lang w:bidi="fa-IR"/>
        </w:rPr>
        <w:t xml:space="preserve"> مف</w:t>
      </w:r>
      <w:r w:rsidRPr="0015768A">
        <w:rPr>
          <w:rFonts w:cs="B Mitra" w:hint="cs"/>
          <w:sz w:val="28"/>
          <w:szCs w:val="28"/>
          <w:rtl/>
          <w:lang w:bidi="fa-IR"/>
        </w:rPr>
        <w:t>ید با حضور جناب آقای دکتر زنگانه استاندار محترم، آقای دهنوی معاون هماهنگی امور اقتصادی استانداری، آقای صلبی مدیرکل امور اقتصادی و دارایی، آقای وفایی مدیرکل دفتر هماهنگی امور سرمایه گذاری و اشتغال استانداری، آقای اسپرورین مدیرعامل گروه سرمایه گذاری</w:t>
      </w:r>
      <w:r w:rsidRPr="0015768A">
        <w:rPr>
          <w:rFonts w:cs="B Mitra"/>
          <w:sz w:val="28"/>
          <w:szCs w:val="28"/>
          <w:rtl/>
          <w:lang w:bidi="fa-IR"/>
        </w:rPr>
        <w:t xml:space="preserve"> انتخاب اند</w:t>
      </w:r>
      <w:r w:rsidRPr="0015768A">
        <w:rPr>
          <w:rFonts w:cs="B Mitra" w:hint="cs"/>
          <w:sz w:val="28"/>
          <w:szCs w:val="28"/>
          <w:rtl/>
          <w:lang w:bidi="fa-IR"/>
        </w:rPr>
        <w:t>یشمندان</w:t>
      </w:r>
      <w:r w:rsidRPr="0015768A">
        <w:rPr>
          <w:rFonts w:cs="B Mitra"/>
          <w:sz w:val="28"/>
          <w:szCs w:val="28"/>
          <w:rtl/>
          <w:lang w:bidi="fa-IR"/>
        </w:rPr>
        <w:t xml:space="preserve"> مف</w:t>
      </w:r>
      <w:r w:rsidRPr="0015768A">
        <w:rPr>
          <w:rFonts w:cs="B Mitra" w:hint="cs"/>
          <w:sz w:val="28"/>
          <w:szCs w:val="28"/>
          <w:rtl/>
          <w:lang w:bidi="fa-IR"/>
        </w:rPr>
        <w:t>ید و سایر مدعوین در روز چهارشنبه مورخ 03/03/1402 در محل دفتر استاندار محترم برگزار گردید.</w:t>
      </w:r>
    </w:p>
    <w:p w:rsidR="0015768A" w:rsidRPr="0015768A" w:rsidRDefault="0015768A" w:rsidP="00B0776B">
      <w:pPr>
        <w:tabs>
          <w:tab w:val="left" w:pos="477"/>
          <w:tab w:val="left" w:pos="1935"/>
          <w:tab w:val="left" w:pos="2940"/>
          <w:tab w:val="left" w:pos="3360"/>
          <w:tab w:val="left" w:pos="3930"/>
        </w:tabs>
        <w:bidi/>
        <w:spacing w:line="240" w:lineRule="auto"/>
        <w:contextualSpacing/>
        <w:jc w:val="both"/>
        <w:rPr>
          <w:rFonts w:cs="B Mitra"/>
          <w:b/>
          <w:sz w:val="28"/>
          <w:szCs w:val="28"/>
          <w:rtl/>
        </w:rPr>
      </w:pPr>
      <w:r w:rsidRPr="0015768A">
        <w:rPr>
          <w:rFonts w:cs="B Mitra" w:hint="cs"/>
          <w:sz w:val="28"/>
          <w:szCs w:val="28"/>
          <w:rtl/>
          <w:lang w:bidi="fa-IR"/>
        </w:rPr>
        <w:t>در ابتدای جلسه جناب آقای وفایی</w:t>
      </w:r>
      <w:r w:rsidRPr="0015768A">
        <w:rPr>
          <w:rFonts w:cs="B Mitra" w:hint="cs"/>
          <w:b/>
          <w:sz w:val="28"/>
          <w:szCs w:val="28"/>
          <w:rtl/>
        </w:rPr>
        <w:t xml:space="preserve"> پس از خیر مقدم به حاضرین اعلام داشتند طی دو روز گذشته به همراه مدیرعامل و هیئت همراه گروه سرمایه گذاری انتخاب از پارک علم و فناوری، شهرک صنعتی، منطقه آزاد اینچه برون، پروژه های شهرداری، پروژه های گردشگری و سایر مناطق مورد علاقه آن گروه بازدید به عمل آوردند. و گروه سرمایه گذاری در 5 حوزه اعلام آمادگی کردند که عبارتند از: 1- تکمیل زنجیره ارزش، 2- تأمین مواد اولیه و تضمین خرید مواد اولیه برای واحد های راکد و نیمه فعال، 3- بازارسازی، بازاریابی و فروش با پشتوانه پژوهش، 4- مشارکت در طرح های دانش بنیان و 5- اشتغال دانشجویان.</w:t>
      </w:r>
    </w:p>
    <w:p w:rsidR="0015768A" w:rsidRPr="0015768A" w:rsidRDefault="0015768A" w:rsidP="00B0776B">
      <w:pPr>
        <w:tabs>
          <w:tab w:val="left" w:pos="477"/>
          <w:tab w:val="left" w:pos="1935"/>
          <w:tab w:val="left" w:pos="2940"/>
          <w:tab w:val="left" w:pos="3360"/>
          <w:tab w:val="left" w:pos="3930"/>
        </w:tabs>
        <w:bidi/>
        <w:spacing w:line="240" w:lineRule="auto"/>
        <w:contextualSpacing/>
        <w:jc w:val="both"/>
        <w:rPr>
          <w:rFonts w:cs="B Mitra"/>
          <w:b/>
          <w:sz w:val="28"/>
          <w:szCs w:val="28"/>
          <w:rtl/>
        </w:rPr>
      </w:pPr>
      <w:r w:rsidRPr="0015768A">
        <w:rPr>
          <w:rFonts w:cs="B Mitra" w:hint="cs"/>
          <w:b/>
          <w:sz w:val="28"/>
          <w:szCs w:val="28"/>
          <w:rtl/>
        </w:rPr>
        <w:t>در ادامه، آقای دهنوی مواردی را درخصوص فعالیت گروه سرمایه گذاری و اهداف سرمایه گذاران اعلام داشتند. همچنین خواستار اعلام برنامه عملیاتی برای ورود به استان توسط سرمایه گذاران شدند.</w:t>
      </w:r>
    </w:p>
    <w:p w:rsidR="0015768A" w:rsidRPr="0015768A" w:rsidRDefault="0015768A" w:rsidP="00B0776B">
      <w:pPr>
        <w:tabs>
          <w:tab w:val="left" w:pos="477"/>
          <w:tab w:val="left" w:pos="1935"/>
          <w:tab w:val="left" w:pos="2940"/>
          <w:tab w:val="left" w:pos="3360"/>
          <w:tab w:val="left" w:pos="3930"/>
        </w:tabs>
        <w:bidi/>
        <w:spacing w:line="240" w:lineRule="auto"/>
        <w:contextualSpacing/>
        <w:jc w:val="both"/>
        <w:rPr>
          <w:rFonts w:cs="B Mitra"/>
          <w:b/>
          <w:sz w:val="28"/>
          <w:szCs w:val="28"/>
          <w:rtl/>
        </w:rPr>
      </w:pPr>
      <w:r w:rsidRPr="0015768A">
        <w:rPr>
          <w:rFonts w:cs="B Mitra" w:hint="cs"/>
          <w:b/>
          <w:sz w:val="28"/>
          <w:szCs w:val="28"/>
          <w:rtl/>
        </w:rPr>
        <w:t xml:space="preserve">سپس آقای اسپرورین ضمن معرفی سابقه و فعالیت های گروه سرمایه گذاری انتخاب مفید اعلام داشتند استان گلستان به دلیل شرایط جغرافیایی، وجود منطقه آزاد در مسیر کریدور شمال جنوب، بکر بودن ظرفیت و توان بالایی دارد همچنین در حوزه دانش بنیان، حمایت از تولیدکنندگان، تبلیغات در حوزه صنایع دستی  از طریق اپلیکیشن کافه کادو، تأمین مواد اولیه و فروش محصول نهایی اعلام آمادگی نمودند. </w:t>
      </w:r>
      <w:r w:rsidRPr="0015768A">
        <w:rPr>
          <w:rFonts w:cs="B Mitra" w:hint="cs"/>
          <w:b/>
          <w:sz w:val="28"/>
          <w:szCs w:val="28"/>
          <w:rtl/>
        </w:rPr>
        <w:lastRenderedPageBreak/>
        <w:t>گروه سرمایه گذاری انتخاب مفید در استان بوشهر هاب صادراتی ایجاد نموده که نیاز هست خوشه های آن به استانهای دیگر برسد و استان گلستان مقصد بعدی این هاب است.</w:t>
      </w:r>
    </w:p>
    <w:p w:rsidR="0015768A" w:rsidRPr="0015768A" w:rsidRDefault="0015768A" w:rsidP="00B0776B">
      <w:pPr>
        <w:tabs>
          <w:tab w:val="left" w:pos="477"/>
          <w:tab w:val="left" w:pos="1935"/>
          <w:tab w:val="left" w:pos="2940"/>
          <w:tab w:val="left" w:pos="3360"/>
          <w:tab w:val="left" w:pos="3930"/>
        </w:tabs>
        <w:bidi/>
        <w:spacing w:line="240" w:lineRule="auto"/>
        <w:contextualSpacing/>
        <w:jc w:val="both"/>
        <w:rPr>
          <w:rFonts w:cs="B Mitra"/>
          <w:b/>
          <w:sz w:val="28"/>
          <w:szCs w:val="28"/>
          <w:rtl/>
        </w:rPr>
      </w:pPr>
      <w:r w:rsidRPr="0015768A">
        <w:rPr>
          <w:rFonts w:cs="B Mitra" w:hint="cs"/>
          <w:b/>
          <w:sz w:val="28"/>
          <w:szCs w:val="28"/>
          <w:rtl/>
        </w:rPr>
        <w:t>در پایان آقای دکتر زنگانه استاندار محترم اعلام داشتند استان دارای برنامه و چشم انداز است و در چشم انداز استان هدف ارتقاء سرانه استان از نصف میانگین کشور به میانگین کشور است. در این زمینه نیاز به استراتژی پیشران داریم و به دنبال تجمر هستیم که حوزه فعالیت شما با استراتژی ما یکی است ما به دنبال هم توسعه تجارت داخلی  و هم تجارت خارجی هستیم. زنجیره های ارزش در استان احصاء شده  است. فعال سازی واحد های راکد و نیمه فعال و همچنین توسعه واحد های فعال از خواسته های استان است همچنین برنامه عملیاتی تدوین شود. مسئله آب شرب یکی از مباحث مهم استان می باشد که در این خصوص  مجوز های  لازم در بحث شیرین سازی آب دریا اخذ گردیده همچنین مجوز خرید تضمین اخذ شده است.</w:t>
      </w:r>
    </w:p>
    <w:p w:rsidR="007804E6" w:rsidRDefault="0015768A" w:rsidP="00B0776B">
      <w:pPr>
        <w:tabs>
          <w:tab w:val="left" w:pos="477"/>
          <w:tab w:val="left" w:pos="1935"/>
          <w:tab w:val="left" w:pos="2940"/>
          <w:tab w:val="left" w:pos="3360"/>
          <w:tab w:val="left" w:pos="3930"/>
        </w:tabs>
        <w:bidi/>
        <w:spacing w:line="240" w:lineRule="auto"/>
        <w:contextualSpacing/>
        <w:jc w:val="both"/>
        <w:rPr>
          <w:rFonts w:cs="B Mitra"/>
          <w:sz w:val="28"/>
          <w:szCs w:val="28"/>
          <w:rtl/>
          <w:lang w:bidi="fa-IR"/>
        </w:rPr>
      </w:pPr>
      <w:r w:rsidRPr="0015768A">
        <w:rPr>
          <w:rFonts w:cs="B Mitra" w:hint="cs"/>
          <w:b/>
          <w:sz w:val="28"/>
          <w:szCs w:val="28"/>
          <w:rtl/>
        </w:rPr>
        <w:t xml:space="preserve"> در ادامه مصوبات جلسه را به شرح ذیل اعلام نمودند.</w:t>
      </w:r>
    </w:p>
    <w:p w:rsidR="00AA5577" w:rsidRPr="0015768A" w:rsidRDefault="005435CD" w:rsidP="00B0776B">
      <w:pPr>
        <w:tabs>
          <w:tab w:val="left" w:pos="477"/>
          <w:tab w:val="left" w:pos="1935"/>
          <w:tab w:val="left" w:pos="2940"/>
          <w:tab w:val="left" w:pos="3360"/>
          <w:tab w:val="left" w:pos="3930"/>
        </w:tabs>
        <w:bidi/>
        <w:spacing w:line="240" w:lineRule="auto"/>
        <w:contextualSpacing/>
        <w:jc w:val="both"/>
        <w:rPr>
          <w:rFonts w:cs="B Mitra"/>
          <w:sz w:val="28"/>
          <w:szCs w:val="28"/>
          <w:rtl/>
          <w:lang w:bidi="fa-IR"/>
        </w:rPr>
      </w:pPr>
      <w:r>
        <w:rPr>
          <w:rFonts w:cs="B Mitra" w:hint="cs"/>
          <w:sz w:val="28"/>
          <w:szCs w:val="28"/>
          <w:rtl/>
          <w:lang w:bidi="fa-IR"/>
        </w:rPr>
        <w:t>*</w:t>
      </w:r>
      <w:r w:rsidR="00EC4811">
        <w:rPr>
          <w:rFonts w:cs="B Mitra" w:hint="cs"/>
          <w:sz w:val="28"/>
          <w:szCs w:val="28"/>
          <w:rtl/>
          <w:lang w:bidi="fa-IR"/>
        </w:rPr>
        <w:t xml:space="preserve">این </w:t>
      </w:r>
      <w:r>
        <w:rPr>
          <w:rFonts w:cs="B Mitra" w:hint="cs"/>
          <w:sz w:val="28"/>
          <w:szCs w:val="28"/>
          <w:rtl/>
          <w:lang w:bidi="fa-IR"/>
        </w:rPr>
        <w:t xml:space="preserve">صورتجلسه در </w:t>
      </w:r>
      <w:r w:rsidR="0015768A">
        <w:rPr>
          <w:rFonts w:cs="B Mitra" w:hint="cs"/>
          <w:sz w:val="28"/>
          <w:szCs w:val="28"/>
          <w:rtl/>
          <w:lang w:bidi="fa-IR"/>
        </w:rPr>
        <w:t>2</w:t>
      </w:r>
      <w:r>
        <w:rPr>
          <w:rFonts w:cs="B Mitra" w:hint="cs"/>
          <w:sz w:val="28"/>
          <w:szCs w:val="28"/>
          <w:rtl/>
          <w:lang w:bidi="fa-IR"/>
        </w:rPr>
        <w:t xml:space="preserve"> صفحه و </w:t>
      </w:r>
      <w:r w:rsidR="0015768A">
        <w:rPr>
          <w:rFonts w:cs="B Mitra" w:hint="cs"/>
          <w:sz w:val="28"/>
          <w:szCs w:val="28"/>
          <w:rtl/>
          <w:lang w:bidi="fa-IR"/>
        </w:rPr>
        <w:t>12</w:t>
      </w:r>
      <w:r w:rsidR="00A568A4">
        <w:rPr>
          <w:rFonts w:cs="B Mitra" w:hint="cs"/>
          <w:sz w:val="28"/>
          <w:szCs w:val="28"/>
          <w:rtl/>
          <w:lang w:bidi="fa-IR"/>
        </w:rPr>
        <w:t xml:space="preserve"> مصوبه</w:t>
      </w:r>
      <w:r w:rsidR="0015768A">
        <w:rPr>
          <w:rFonts w:cs="B Mitra" w:hint="cs"/>
          <w:sz w:val="28"/>
          <w:szCs w:val="28"/>
          <w:rtl/>
          <w:lang w:bidi="fa-IR"/>
        </w:rPr>
        <w:t xml:space="preserve"> تنظیم شده است.</w:t>
      </w:r>
    </w:p>
    <w:p w:rsidR="007D6460" w:rsidRPr="00F042F2" w:rsidRDefault="007D6460" w:rsidP="007D6460">
      <w:pPr>
        <w:bidi/>
        <w:contextualSpacing/>
        <w:rPr>
          <w:rFonts w:cs="B Mitra"/>
          <w:sz w:val="2"/>
          <w:szCs w:val="2"/>
          <w:rtl/>
          <w:lang w:bidi="fa-IR"/>
        </w:rPr>
      </w:pPr>
    </w:p>
    <w:p w:rsidR="00E22F34" w:rsidRPr="00EB51DA" w:rsidRDefault="00E22F34" w:rsidP="00E22F34">
      <w:pPr>
        <w:bidi/>
        <w:contextualSpacing/>
        <w:rPr>
          <w:rFonts w:cs="B Mitra"/>
          <w:sz w:val="10"/>
          <w:szCs w:val="10"/>
          <w:rtl/>
          <w:lang w:bidi="fa-IR"/>
        </w:rPr>
      </w:pPr>
    </w:p>
    <w:tbl>
      <w:tblPr>
        <w:tblStyle w:val="TableGrid"/>
        <w:tblpPr w:leftFromText="180" w:rightFromText="180" w:vertAnchor="page" w:horzAnchor="margin" w:tblpXSpec="center" w:tblpY="555"/>
        <w:tblW w:w="10667" w:type="dxa"/>
        <w:tblLayout w:type="fixed"/>
        <w:tblLook w:val="04A0" w:firstRow="1" w:lastRow="0" w:firstColumn="1" w:lastColumn="0" w:noHBand="0" w:noVBand="1"/>
      </w:tblPr>
      <w:tblGrid>
        <w:gridCol w:w="10667"/>
      </w:tblGrid>
      <w:tr w:rsidR="007D6460" w:rsidRPr="00F9795E" w:rsidTr="008F5AB6">
        <w:trPr>
          <w:trHeight w:val="1696"/>
        </w:trPr>
        <w:tc>
          <w:tcPr>
            <w:tcW w:w="10667" w:type="dxa"/>
          </w:tcPr>
          <w:p w:rsidR="007D6460" w:rsidRPr="009C0829" w:rsidRDefault="007D6460" w:rsidP="008F5AB6">
            <w:pPr>
              <w:bidi/>
              <w:ind w:left="144"/>
              <w:contextualSpacing/>
              <w:jc w:val="center"/>
              <w:rPr>
                <w:rFonts w:ascii="Andalus" w:hAnsi="Andalus" w:cs="Andalus"/>
                <w:sz w:val="18"/>
                <w:szCs w:val="18"/>
                <w:rtl/>
                <w:lang w:bidi="fa-IR"/>
              </w:rPr>
            </w:pPr>
            <w:r>
              <w:rPr>
                <w:noProof/>
              </w:rPr>
              <w:drawing>
                <wp:anchor distT="0" distB="0" distL="114300" distR="114300" simplePos="0" relativeHeight="251668480" behindDoc="1" locked="0" layoutInCell="1" allowOverlap="1" wp14:anchorId="0EB298C6" wp14:editId="749B97ED">
                  <wp:simplePos x="0" y="0"/>
                  <wp:positionH relativeFrom="column">
                    <wp:posOffset>5527040</wp:posOffset>
                  </wp:positionH>
                  <wp:positionV relativeFrom="paragraph">
                    <wp:posOffset>7620</wp:posOffset>
                  </wp:positionV>
                  <wp:extent cx="1203960" cy="1203960"/>
                  <wp:effectExtent l="0" t="0" r="0" b="0"/>
                  <wp:wrapNone/>
                  <wp:docPr id="14" name="Picture 14" descr="https://static.heyat.co/files/upload/disks_pre-images/ramezan/disk/heyat.co-nazr-mandegar-3-1.jpg?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heyat.co/files/upload/disks_pre-images/ramezan/disk/heyat.co-nazr-mandegar-3-1.jpg?3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anchor>
              </w:drawing>
            </w:r>
            <w:r>
              <w:rPr>
                <w:noProof/>
              </w:rPr>
              <w:drawing>
                <wp:anchor distT="0" distB="0" distL="114300" distR="114300" simplePos="0" relativeHeight="251669504" behindDoc="1" locked="0" layoutInCell="1" allowOverlap="1" wp14:anchorId="1020618D" wp14:editId="454B1AD7">
                  <wp:simplePos x="0" y="0"/>
                  <wp:positionH relativeFrom="column">
                    <wp:posOffset>-142240</wp:posOffset>
                  </wp:positionH>
                  <wp:positionV relativeFrom="paragraph">
                    <wp:posOffset>45720</wp:posOffset>
                  </wp:positionV>
                  <wp:extent cx="1211580" cy="1211580"/>
                  <wp:effectExtent l="0" t="0" r="7620" b="7620"/>
                  <wp:wrapNone/>
                  <wp:docPr id="15" name="Picture 15" descr="https://golestanp.ir/uploads/posts/2021-04/1618997364_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olestanp.ir/uploads/posts/2021-04/1618997364_unnam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6460" w:rsidRPr="00B90E8E" w:rsidRDefault="007D6460" w:rsidP="008F5AB6">
            <w:pPr>
              <w:tabs>
                <w:tab w:val="left" w:pos="1583"/>
              </w:tabs>
              <w:bidi/>
              <w:ind w:left="144"/>
              <w:contextualSpacing/>
              <w:rPr>
                <w:rFonts w:ascii="Andalus" w:hAnsi="Andalus" w:cs="Andalus"/>
                <w:sz w:val="28"/>
                <w:szCs w:val="28"/>
                <w:rtl/>
                <w:lang w:bidi="fa-IR"/>
              </w:rPr>
            </w:pPr>
            <w:r>
              <w:rPr>
                <w:noProof/>
              </w:rPr>
              <w:drawing>
                <wp:anchor distT="0" distB="0" distL="114300" distR="114300" simplePos="0" relativeHeight="251670528" behindDoc="1" locked="0" layoutInCell="1" allowOverlap="1" wp14:anchorId="6D5181EB" wp14:editId="6AF21013">
                  <wp:simplePos x="0" y="0"/>
                  <wp:positionH relativeFrom="column">
                    <wp:posOffset>2788285</wp:posOffset>
                  </wp:positionH>
                  <wp:positionV relativeFrom="paragraph">
                    <wp:posOffset>17145</wp:posOffset>
                  </wp:positionV>
                  <wp:extent cx="673100" cy="371475"/>
                  <wp:effectExtent l="0" t="0" r="0" b="9525"/>
                  <wp:wrapNone/>
                  <wp:docPr id="16" name="Picture 3" descr="http://www.webfa.ir/wp-content/uploads/2016/01/besme-taali-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bfa.ir/wp-content/uploads/2016/01/besme-taali-16.gif"/>
                          <pic:cNvPicPr>
                            <a:picLocks noChangeAspect="1" noChangeArrowheads="1"/>
                          </pic:cNvPicPr>
                        </pic:nvPicPr>
                        <pic:blipFill>
                          <a:blip r:embed="rId10"/>
                          <a:srcRect/>
                          <a:stretch>
                            <a:fillRect/>
                          </a:stretch>
                        </pic:blipFill>
                        <pic:spPr bwMode="auto">
                          <a:xfrm>
                            <a:off x="0" y="0"/>
                            <a:ext cx="673100" cy="371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ndalus" w:hAnsi="Andalus" w:cs="Andalus"/>
                <w:sz w:val="28"/>
                <w:szCs w:val="28"/>
                <w:rtl/>
                <w:lang w:bidi="fa-IR"/>
              </w:rPr>
              <w:tab/>
            </w:r>
          </w:p>
          <w:p w:rsidR="007D6460" w:rsidRPr="00EC405C" w:rsidRDefault="007D6460" w:rsidP="008F5AB6">
            <w:pPr>
              <w:tabs>
                <w:tab w:val="left" w:pos="2015"/>
                <w:tab w:val="left" w:pos="2615"/>
              </w:tabs>
              <w:bidi/>
              <w:ind w:left="144"/>
              <w:contextualSpacing/>
              <w:rPr>
                <w:rFonts w:cs="Cambria"/>
                <w:b/>
                <w:bCs/>
                <w:sz w:val="20"/>
                <w:szCs w:val="20"/>
                <w:rtl/>
                <w:lang w:bidi="fa-IR"/>
              </w:rPr>
            </w:pPr>
            <w:r>
              <w:rPr>
                <w:rFonts w:cs="B Nazanin"/>
                <w:b/>
                <w:bCs/>
                <w:rtl/>
                <w:lang w:bidi="fa-IR"/>
              </w:rPr>
              <w:tab/>
            </w:r>
            <w:r>
              <w:rPr>
                <w:rFonts w:cs="B Nazanin"/>
                <w:b/>
                <w:bCs/>
                <w:rtl/>
                <w:lang w:bidi="fa-IR"/>
              </w:rPr>
              <w:tab/>
            </w:r>
          </w:p>
          <w:p w:rsidR="007D6460" w:rsidRDefault="007D6460" w:rsidP="008F5AB6">
            <w:pPr>
              <w:tabs>
                <w:tab w:val="left" w:pos="2015"/>
                <w:tab w:val="left" w:pos="8483"/>
              </w:tabs>
              <w:bidi/>
              <w:ind w:left="144"/>
              <w:contextualSpacing/>
              <w:rPr>
                <w:rFonts w:cs="B Nazanin"/>
                <w:b/>
                <w:bCs/>
                <w:sz w:val="12"/>
                <w:szCs w:val="12"/>
                <w:rtl/>
                <w:lang w:bidi="fa-IR"/>
              </w:rPr>
            </w:pPr>
          </w:p>
          <w:p w:rsidR="007D6460" w:rsidRDefault="007D6460" w:rsidP="008F5AB6">
            <w:pPr>
              <w:tabs>
                <w:tab w:val="left" w:pos="2015"/>
                <w:tab w:val="left" w:pos="8483"/>
              </w:tabs>
              <w:bidi/>
              <w:ind w:left="144"/>
              <w:contextualSpacing/>
              <w:rPr>
                <w:rFonts w:cs="B Nazanin"/>
                <w:b/>
                <w:bCs/>
                <w:sz w:val="12"/>
                <w:szCs w:val="12"/>
                <w:rtl/>
                <w:lang w:bidi="fa-IR"/>
              </w:rPr>
            </w:pPr>
          </w:p>
          <w:p w:rsidR="007D6460" w:rsidRDefault="007D6460" w:rsidP="008F5AB6">
            <w:pPr>
              <w:tabs>
                <w:tab w:val="left" w:pos="2015"/>
                <w:tab w:val="left" w:pos="8483"/>
              </w:tabs>
              <w:bidi/>
              <w:contextualSpacing/>
              <w:rPr>
                <w:rFonts w:cs="B Nazanin"/>
                <w:b/>
                <w:bCs/>
                <w:sz w:val="12"/>
                <w:szCs w:val="12"/>
                <w:rtl/>
                <w:lang w:bidi="fa-IR"/>
              </w:rPr>
            </w:pPr>
          </w:p>
          <w:p w:rsidR="007D6460" w:rsidRPr="00B61F10" w:rsidRDefault="00812EBA" w:rsidP="00812EBA">
            <w:pPr>
              <w:tabs>
                <w:tab w:val="left" w:pos="8483"/>
              </w:tabs>
              <w:bidi/>
              <w:contextualSpacing/>
              <w:rPr>
                <w:rFonts w:cs="B Mitra"/>
                <w:b/>
                <w:bCs/>
                <w:rtl/>
                <w:lang w:bidi="fa-IR"/>
              </w:rPr>
            </w:pPr>
            <w:r>
              <w:rPr>
                <w:rFonts w:cs="B Mitra" w:hint="cs"/>
                <w:b/>
                <w:bCs/>
                <w:rtl/>
                <w:lang w:bidi="fa-IR"/>
              </w:rPr>
              <w:t xml:space="preserve">                  </w:t>
            </w:r>
            <w:r w:rsidR="007804E6" w:rsidRPr="00142306">
              <w:rPr>
                <w:rFonts w:cs="B Mitra" w:hint="cs"/>
                <w:b/>
                <w:bCs/>
                <w:rtl/>
                <w:lang w:bidi="fa-IR"/>
              </w:rPr>
              <w:t>عنوان جلسه:</w:t>
            </w:r>
            <w:r w:rsidR="007804E6">
              <w:rPr>
                <w:rFonts w:cs="B Mitra" w:hint="cs"/>
                <w:b/>
                <w:bCs/>
                <w:rtl/>
                <w:lang w:bidi="fa-IR"/>
              </w:rPr>
              <w:t xml:space="preserve"> </w:t>
            </w:r>
            <w:r w:rsidRPr="00812EBA">
              <w:rPr>
                <w:rFonts w:ascii="IranNastaliq" w:eastAsia="SimSun" w:hAnsi="IranNastaliq" w:cs="IranNastaliq" w:hint="cs"/>
                <w:sz w:val="40"/>
                <w:szCs w:val="40"/>
                <w:rtl/>
                <w:lang w:bidi="fa-IR"/>
              </w:rPr>
              <w:t xml:space="preserve"> </w:t>
            </w:r>
            <w:r w:rsidRPr="00812EBA">
              <w:rPr>
                <w:rFonts w:cs="B Mitra" w:hint="cs"/>
                <w:b/>
                <w:bCs/>
                <w:rtl/>
                <w:lang w:bidi="fa-IR"/>
              </w:rPr>
              <w:t>بررسی درخواست سرمایه</w:t>
            </w:r>
            <w:r>
              <w:rPr>
                <w:rFonts w:ascii="Arial" w:hAnsi="Arial" w:cs="Arial" w:hint="cs"/>
                <w:b/>
                <w:bCs/>
                <w:rtl/>
                <w:lang w:bidi="fa-IR"/>
              </w:rPr>
              <w:t>‌</w:t>
            </w:r>
            <w:r w:rsidRPr="00812EBA">
              <w:rPr>
                <w:rFonts w:cs="B Mitra" w:hint="cs"/>
                <w:b/>
                <w:bCs/>
                <w:rtl/>
                <w:lang w:bidi="fa-IR"/>
              </w:rPr>
              <w:t xml:space="preserve">گذاری  </w:t>
            </w:r>
            <w:r>
              <w:rPr>
                <w:rFonts w:cs="B Mitra" w:hint="cs"/>
                <w:b/>
                <w:bCs/>
                <w:rtl/>
                <w:lang w:bidi="fa-IR"/>
              </w:rPr>
              <w:t>گروه سرمایه</w:t>
            </w:r>
            <w:r>
              <w:rPr>
                <w:rFonts w:ascii="Arial" w:hAnsi="Arial" w:cs="Arial" w:hint="cs"/>
                <w:b/>
                <w:bCs/>
                <w:rtl/>
                <w:lang w:bidi="fa-IR"/>
              </w:rPr>
              <w:t>‌</w:t>
            </w:r>
            <w:r w:rsidRPr="00812EBA">
              <w:rPr>
                <w:rFonts w:cs="B Mitra" w:hint="cs"/>
                <w:b/>
                <w:bCs/>
                <w:rtl/>
                <w:lang w:bidi="fa-IR"/>
              </w:rPr>
              <w:t xml:space="preserve">گذاری انتخاب اندیشمندان مفید </w:t>
            </w:r>
            <w:r>
              <w:rPr>
                <w:rFonts w:cs="B Mitra" w:hint="cs"/>
                <w:b/>
                <w:bCs/>
                <w:rtl/>
                <w:lang w:bidi="fa-IR"/>
              </w:rPr>
              <w:t xml:space="preserve">       </w:t>
            </w:r>
            <w:r w:rsidRPr="00DE3203">
              <w:rPr>
                <w:rFonts w:cs="B Nazanin" w:hint="cs"/>
                <w:b/>
                <w:bCs/>
                <w:rtl/>
                <w:lang w:bidi="fa-IR"/>
              </w:rPr>
              <w:t>تاریخ جلسه</w:t>
            </w:r>
            <w:r>
              <w:rPr>
                <w:rFonts w:cs="B Nazanin" w:hint="cs"/>
                <w:rtl/>
                <w:lang w:bidi="fa-IR"/>
              </w:rPr>
              <w:t xml:space="preserve">  </w:t>
            </w:r>
            <w:r>
              <w:rPr>
                <w:rFonts w:cs="B Nazanin" w:hint="cs"/>
                <w:b/>
                <w:bCs/>
                <w:rtl/>
                <w:lang w:bidi="fa-IR"/>
              </w:rPr>
              <w:t>03</w:t>
            </w:r>
            <w:r w:rsidRPr="00916FEC">
              <w:rPr>
                <w:rFonts w:cs="B Nazanin" w:hint="cs"/>
                <w:b/>
                <w:bCs/>
                <w:rtl/>
                <w:lang w:bidi="fa-IR"/>
              </w:rPr>
              <w:t xml:space="preserve">/ </w:t>
            </w:r>
            <w:r>
              <w:rPr>
                <w:rFonts w:cs="B Nazanin" w:hint="cs"/>
                <w:b/>
                <w:bCs/>
                <w:rtl/>
                <w:lang w:bidi="fa-IR"/>
              </w:rPr>
              <w:t xml:space="preserve">03 </w:t>
            </w:r>
            <w:r w:rsidRPr="00916FEC">
              <w:rPr>
                <w:rFonts w:cs="B Nazanin" w:hint="cs"/>
                <w:b/>
                <w:bCs/>
                <w:rtl/>
                <w:lang w:bidi="fa-IR"/>
              </w:rPr>
              <w:t>/</w:t>
            </w:r>
            <w:r>
              <w:rPr>
                <w:rFonts w:cs="B Nazanin" w:hint="cs"/>
                <w:b/>
                <w:bCs/>
                <w:rtl/>
                <w:lang w:bidi="fa-IR"/>
              </w:rPr>
              <w:t>1402</w:t>
            </w:r>
          </w:p>
        </w:tc>
      </w:tr>
      <w:tr w:rsidR="007D6460" w:rsidRPr="00AC22B9" w:rsidTr="008F5AB6">
        <w:trPr>
          <w:trHeight w:val="425"/>
        </w:trPr>
        <w:tc>
          <w:tcPr>
            <w:tcW w:w="10667" w:type="dxa"/>
            <w:shd w:val="clear" w:color="auto" w:fill="808080" w:themeFill="background1" w:themeFillShade="80"/>
          </w:tcPr>
          <w:p w:rsidR="007D6460" w:rsidRPr="00AC22B9" w:rsidRDefault="002B016A" w:rsidP="00812EBA">
            <w:pPr>
              <w:tabs>
                <w:tab w:val="left" w:pos="3990"/>
                <w:tab w:val="center" w:pos="5239"/>
              </w:tabs>
              <w:bidi/>
              <w:contextualSpacing/>
              <w:jc w:val="center"/>
              <w:rPr>
                <w:rFonts w:cs="B Titr"/>
                <w:color w:val="FFFFFF" w:themeColor="background1"/>
                <w:sz w:val="32"/>
                <w:szCs w:val="32"/>
                <w:rtl/>
                <w:lang w:bidi="fa-IR"/>
              </w:rPr>
            </w:pPr>
            <w:r>
              <w:rPr>
                <w:rFonts w:cs="B Titr" w:hint="cs"/>
                <w:color w:val="FFFFFF" w:themeColor="background1"/>
                <w:sz w:val="28"/>
                <w:szCs w:val="28"/>
                <w:rtl/>
                <w:lang w:bidi="fa-IR"/>
              </w:rPr>
              <w:t>صورتجلسه مورخ (</w:t>
            </w:r>
            <w:r w:rsidR="007804E6">
              <w:rPr>
                <w:rFonts w:cs="B Titr" w:hint="cs"/>
                <w:color w:val="FFFFFF" w:themeColor="background1"/>
                <w:sz w:val="28"/>
                <w:szCs w:val="28"/>
                <w:rtl/>
                <w:lang w:bidi="fa-IR"/>
              </w:rPr>
              <w:t>0</w:t>
            </w:r>
            <w:r w:rsidR="00812EBA">
              <w:rPr>
                <w:rFonts w:cs="B Titr" w:hint="cs"/>
                <w:color w:val="FFFFFF" w:themeColor="background1"/>
                <w:sz w:val="28"/>
                <w:szCs w:val="28"/>
                <w:rtl/>
                <w:lang w:bidi="fa-IR"/>
              </w:rPr>
              <w:t>3</w:t>
            </w:r>
            <w:r>
              <w:rPr>
                <w:rFonts w:cs="B Titr" w:hint="cs"/>
                <w:color w:val="FFFFFF" w:themeColor="background1"/>
                <w:sz w:val="28"/>
                <w:szCs w:val="28"/>
                <w:rtl/>
                <w:lang w:bidi="fa-IR"/>
              </w:rPr>
              <w:t>/</w:t>
            </w:r>
            <w:r w:rsidR="007804E6">
              <w:rPr>
                <w:rFonts w:cs="B Titr" w:hint="cs"/>
                <w:color w:val="FFFFFF" w:themeColor="background1"/>
                <w:sz w:val="28"/>
                <w:szCs w:val="28"/>
                <w:rtl/>
                <w:lang w:bidi="fa-IR"/>
              </w:rPr>
              <w:t>0</w:t>
            </w:r>
            <w:r w:rsidR="00812EBA">
              <w:rPr>
                <w:rFonts w:cs="B Titr" w:hint="cs"/>
                <w:color w:val="FFFFFF" w:themeColor="background1"/>
                <w:sz w:val="28"/>
                <w:szCs w:val="28"/>
                <w:rtl/>
                <w:lang w:bidi="fa-IR"/>
              </w:rPr>
              <w:t>3</w:t>
            </w:r>
            <w:r>
              <w:rPr>
                <w:rFonts w:cs="B Titr" w:hint="cs"/>
                <w:color w:val="FFFFFF" w:themeColor="background1"/>
                <w:sz w:val="28"/>
                <w:szCs w:val="28"/>
                <w:rtl/>
                <w:lang w:bidi="fa-IR"/>
              </w:rPr>
              <w:t>/140</w:t>
            </w:r>
            <w:r w:rsidR="00812EBA">
              <w:rPr>
                <w:rFonts w:cs="B Titr" w:hint="cs"/>
                <w:color w:val="FFFFFF" w:themeColor="background1"/>
                <w:sz w:val="28"/>
                <w:szCs w:val="28"/>
                <w:rtl/>
                <w:lang w:bidi="fa-IR"/>
              </w:rPr>
              <w:t>2</w:t>
            </w:r>
            <w:r>
              <w:rPr>
                <w:rFonts w:cs="B Titr" w:hint="cs"/>
                <w:color w:val="FFFFFF" w:themeColor="background1"/>
                <w:sz w:val="28"/>
                <w:szCs w:val="28"/>
                <w:rtl/>
                <w:lang w:bidi="fa-IR"/>
              </w:rPr>
              <w:t>)</w:t>
            </w:r>
          </w:p>
        </w:tc>
      </w:tr>
    </w:tbl>
    <w:tbl>
      <w:tblPr>
        <w:tblStyle w:val="TableGrid"/>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6"/>
        <w:gridCol w:w="5668"/>
        <w:gridCol w:w="2410"/>
        <w:gridCol w:w="1560"/>
      </w:tblGrid>
      <w:tr w:rsidR="00486CFB" w:rsidTr="007B101E">
        <w:trPr>
          <w:jc w:val="center"/>
        </w:trPr>
        <w:tc>
          <w:tcPr>
            <w:tcW w:w="616" w:type="dxa"/>
          </w:tcPr>
          <w:p w:rsidR="00486CFB" w:rsidRPr="00EB51DA" w:rsidRDefault="00486CFB" w:rsidP="00587E67">
            <w:pPr>
              <w:bidi/>
              <w:contextualSpacing/>
              <w:jc w:val="center"/>
              <w:rPr>
                <w:rFonts w:cs="B Titr"/>
                <w:b/>
                <w:bCs/>
                <w:sz w:val="20"/>
                <w:szCs w:val="20"/>
                <w:rtl/>
                <w:lang w:bidi="fa-IR"/>
              </w:rPr>
            </w:pPr>
            <w:r w:rsidRPr="00EB51DA">
              <w:rPr>
                <w:rFonts w:cs="B Titr" w:hint="cs"/>
                <w:b/>
                <w:bCs/>
                <w:sz w:val="20"/>
                <w:szCs w:val="20"/>
                <w:rtl/>
                <w:lang w:bidi="fa-IR"/>
              </w:rPr>
              <w:t>ردیف</w:t>
            </w:r>
          </w:p>
        </w:tc>
        <w:tc>
          <w:tcPr>
            <w:tcW w:w="5668" w:type="dxa"/>
          </w:tcPr>
          <w:p w:rsidR="00486CFB" w:rsidRPr="00EB51DA" w:rsidRDefault="00486CFB" w:rsidP="004000A0">
            <w:pPr>
              <w:bidi/>
              <w:contextualSpacing/>
              <w:jc w:val="center"/>
              <w:rPr>
                <w:rFonts w:cs="B Titr"/>
                <w:b/>
                <w:bCs/>
                <w:sz w:val="20"/>
                <w:szCs w:val="20"/>
                <w:rtl/>
                <w:lang w:bidi="fa-IR"/>
              </w:rPr>
            </w:pPr>
            <w:r w:rsidRPr="00EB51DA">
              <w:rPr>
                <w:rFonts w:cs="B Titr" w:hint="cs"/>
                <w:b/>
                <w:bCs/>
                <w:sz w:val="20"/>
                <w:szCs w:val="20"/>
                <w:rtl/>
                <w:lang w:bidi="fa-IR"/>
              </w:rPr>
              <w:t>شرح مصوبات</w:t>
            </w:r>
          </w:p>
        </w:tc>
        <w:tc>
          <w:tcPr>
            <w:tcW w:w="2410" w:type="dxa"/>
            <w:vAlign w:val="center"/>
          </w:tcPr>
          <w:p w:rsidR="00486CFB" w:rsidRPr="00EB51DA" w:rsidRDefault="00486CFB" w:rsidP="004000A0">
            <w:pPr>
              <w:bidi/>
              <w:contextualSpacing/>
              <w:jc w:val="center"/>
              <w:rPr>
                <w:rFonts w:cs="B Titr"/>
                <w:b/>
                <w:bCs/>
                <w:sz w:val="20"/>
                <w:szCs w:val="20"/>
                <w:rtl/>
                <w:lang w:bidi="fa-IR"/>
              </w:rPr>
            </w:pPr>
            <w:r w:rsidRPr="00EB51DA">
              <w:rPr>
                <w:rFonts w:cs="B Titr" w:hint="cs"/>
                <w:b/>
                <w:bCs/>
                <w:sz w:val="20"/>
                <w:szCs w:val="20"/>
                <w:rtl/>
                <w:lang w:bidi="fa-IR"/>
              </w:rPr>
              <w:t xml:space="preserve">دستگاه </w:t>
            </w:r>
            <w:r w:rsidR="00996C32">
              <w:rPr>
                <w:rFonts w:cs="B Titr" w:hint="cs"/>
                <w:b/>
                <w:bCs/>
                <w:sz w:val="20"/>
                <w:szCs w:val="20"/>
                <w:rtl/>
                <w:lang w:bidi="fa-IR"/>
              </w:rPr>
              <w:t>ارائه‌دهنده</w:t>
            </w:r>
          </w:p>
        </w:tc>
        <w:tc>
          <w:tcPr>
            <w:tcW w:w="1560" w:type="dxa"/>
            <w:vAlign w:val="center"/>
          </w:tcPr>
          <w:p w:rsidR="00486CFB" w:rsidRPr="00EB51DA" w:rsidRDefault="00486CFB" w:rsidP="004000A0">
            <w:pPr>
              <w:bidi/>
              <w:contextualSpacing/>
              <w:jc w:val="center"/>
              <w:rPr>
                <w:rFonts w:cs="B Titr"/>
                <w:b/>
                <w:bCs/>
                <w:sz w:val="20"/>
                <w:szCs w:val="20"/>
                <w:rtl/>
                <w:lang w:bidi="fa-IR"/>
              </w:rPr>
            </w:pPr>
            <w:r w:rsidRPr="00EB51DA">
              <w:rPr>
                <w:rFonts w:cs="B Titr" w:hint="cs"/>
                <w:b/>
                <w:bCs/>
                <w:sz w:val="20"/>
                <w:szCs w:val="20"/>
                <w:rtl/>
                <w:lang w:bidi="fa-IR"/>
              </w:rPr>
              <w:t>مهلت اقدام</w:t>
            </w:r>
          </w:p>
        </w:tc>
      </w:tr>
      <w:tr w:rsidR="00D34097" w:rsidTr="007417EB">
        <w:trPr>
          <w:jc w:val="center"/>
        </w:trPr>
        <w:tc>
          <w:tcPr>
            <w:tcW w:w="616" w:type="dxa"/>
            <w:vAlign w:val="center"/>
          </w:tcPr>
          <w:p w:rsidR="00D34097" w:rsidRPr="00EB51DA" w:rsidRDefault="00D34097" w:rsidP="00587E67">
            <w:pPr>
              <w:bidi/>
              <w:contextualSpacing/>
              <w:jc w:val="center"/>
              <w:rPr>
                <w:rFonts w:cs="B Titr"/>
                <w:b/>
                <w:bCs/>
                <w:sz w:val="20"/>
                <w:szCs w:val="20"/>
                <w:rtl/>
                <w:lang w:bidi="fa-IR"/>
              </w:rPr>
            </w:pPr>
            <w:r>
              <w:rPr>
                <w:rFonts w:cs="B Titr" w:hint="cs"/>
                <w:b/>
                <w:bCs/>
                <w:sz w:val="20"/>
                <w:szCs w:val="20"/>
                <w:rtl/>
                <w:lang w:bidi="fa-IR"/>
              </w:rPr>
              <w:t>1</w:t>
            </w:r>
          </w:p>
        </w:tc>
        <w:tc>
          <w:tcPr>
            <w:tcW w:w="5668" w:type="dxa"/>
            <w:tcBorders>
              <w:top w:val="single" w:sz="4" w:space="0" w:color="auto"/>
              <w:left w:val="single" w:sz="4" w:space="0" w:color="auto"/>
              <w:bottom w:val="single" w:sz="4" w:space="0" w:color="auto"/>
              <w:right w:val="single" w:sz="4" w:space="0" w:color="auto"/>
            </w:tcBorders>
            <w:shd w:val="clear" w:color="auto" w:fill="auto"/>
            <w:vAlign w:val="center"/>
          </w:tcPr>
          <w:p w:rsidR="00D34097" w:rsidRPr="001B2BE6" w:rsidRDefault="001B2BE6" w:rsidP="001B2BE6">
            <w:pPr>
              <w:bidi/>
              <w:jc w:val="lowKashida"/>
              <w:rPr>
                <w:rFonts w:ascii="Calibri" w:hAnsi="Calibri" w:cs="B Nazanin"/>
                <w:color w:val="000000"/>
              </w:rPr>
            </w:pPr>
            <w:r w:rsidRPr="001B2BE6">
              <w:rPr>
                <w:rFonts w:ascii="Calibri" w:hAnsi="Calibri" w:cs="B Nazanin" w:hint="cs"/>
                <w:color w:val="000000"/>
                <w:rtl/>
                <w:lang w:bidi="fa-IR"/>
              </w:rPr>
              <w:t>مقرر گردید طی یک هفته کاری تفاهم نامه بین گروه سرمایه گذاری و استانداری منعقد گردد.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34097" w:rsidRDefault="001B2BE6" w:rsidP="0048736D">
            <w:pPr>
              <w:bidi/>
              <w:jc w:val="center"/>
              <w:rPr>
                <w:rFonts w:ascii="Calibri" w:hAnsi="Calibri" w:cs="B Nazanin"/>
                <w:color w:val="000000"/>
              </w:rPr>
            </w:pPr>
            <w:r>
              <w:rPr>
                <w:rFonts w:ascii="Calibri" w:hAnsi="Calibri" w:cs="B Nazanin" w:hint="cs"/>
                <w:color w:val="000000"/>
                <w:rtl/>
              </w:rPr>
              <w:t>استانداری و گروه سرمایه گذاری انتخاب اندیشمندان مفید</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34097" w:rsidRDefault="001B2BE6" w:rsidP="00D34097">
            <w:pPr>
              <w:bidi/>
              <w:jc w:val="center"/>
              <w:rPr>
                <w:rFonts w:ascii="Calibri" w:hAnsi="Calibri" w:cs="B Nazanin"/>
                <w:color w:val="000000"/>
              </w:rPr>
            </w:pPr>
            <w:r>
              <w:rPr>
                <w:rFonts w:ascii="Calibri" w:hAnsi="Calibri" w:cs="B Nazanin" w:hint="cs"/>
                <w:color w:val="000000"/>
                <w:rtl/>
              </w:rPr>
              <w:t>یک هفته کاری</w:t>
            </w:r>
          </w:p>
        </w:tc>
      </w:tr>
      <w:tr w:rsidR="001B2BE6" w:rsidTr="001B2BE6">
        <w:trPr>
          <w:jc w:val="center"/>
        </w:trPr>
        <w:tc>
          <w:tcPr>
            <w:tcW w:w="616" w:type="dxa"/>
            <w:vAlign w:val="center"/>
          </w:tcPr>
          <w:p w:rsidR="001B2BE6" w:rsidRPr="00EB51DA" w:rsidRDefault="001B2BE6" w:rsidP="001B2BE6">
            <w:pPr>
              <w:bidi/>
              <w:contextualSpacing/>
              <w:jc w:val="center"/>
              <w:rPr>
                <w:rFonts w:cs="B Titr"/>
                <w:b/>
                <w:bCs/>
                <w:sz w:val="20"/>
                <w:szCs w:val="20"/>
                <w:rtl/>
                <w:lang w:bidi="fa-IR"/>
              </w:rPr>
            </w:pPr>
            <w:r>
              <w:rPr>
                <w:rFonts w:cs="B Titr" w:hint="cs"/>
                <w:b/>
                <w:bCs/>
                <w:sz w:val="20"/>
                <w:szCs w:val="20"/>
                <w:rtl/>
                <w:lang w:bidi="fa-IR"/>
              </w:rPr>
              <w:t>2</w:t>
            </w:r>
          </w:p>
        </w:tc>
        <w:tc>
          <w:tcPr>
            <w:tcW w:w="5668"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bidi/>
              <w:jc w:val="lowKashida"/>
              <w:rPr>
                <w:rFonts w:ascii="Calibri" w:hAnsi="Calibri" w:cs="B Nazanin"/>
                <w:color w:val="000000"/>
                <w:rtl/>
                <w:lang w:bidi="fa-IR"/>
              </w:rPr>
            </w:pPr>
            <w:r w:rsidRPr="0015768A">
              <w:rPr>
                <w:rFonts w:ascii="Calibri" w:hAnsi="Calibri" w:cs="B Nazanin" w:hint="cs"/>
                <w:color w:val="000000"/>
                <w:rtl/>
                <w:lang w:bidi="fa-IR"/>
              </w:rPr>
              <w:t xml:space="preserve">نماینده </w:t>
            </w:r>
            <w:r w:rsidRPr="0015768A">
              <w:rPr>
                <w:rFonts w:ascii="Calibri" w:hAnsi="Calibri" w:cs="B Nazanin"/>
                <w:color w:val="000000"/>
                <w:rtl/>
                <w:lang w:bidi="fa-IR"/>
              </w:rPr>
              <w:t>گروه سرما</w:t>
            </w:r>
            <w:r w:rsidRPr="0015768A">
              <w:rPr>
                <w:rFonts w:ascii="Calibri" w:hAnsi="Calibri" w:cs="B Nazanin" w:hint="cs"/>
                <w:color w:val="000000"/>
                <w:rtl/>
                <w:lang w:bidi="fa-IR"/>
              </w:rPr>
              <w:t>یه</w:t>
            </w:r>
            <w:r w:rsidRPr="0015768A">
              <w:rPr>
                <w:rFonts w:ascii="Calibri" w:hAnsi="Calibri" w:cs="B Nazanin"/>
                <w:color w:val="000000"/>
                <w:rtl/>
                <w:lang w:bidi="fa-IR"/>
              </w:rPr>
              <w:t xml:space="preserve"> گذار</w:t>
            </w:r>
            <w:r w:rsidRPr="0015768A">
              <w:rPr>
                <w:rFonts w:ascii="Calibri" w:hAnsi="Calibri" w:cs="B Nazanin" w:hint="cs"/>
                <w:color w:val="000000"/>
                <w:rtl/>
                <w:lang w:bidi="fa-IR"/>
              </w:rPr>
              <w:t>ی</w:t>
            </w:r>
            <w:r w:rsidRPr="0015768A">
              <w:rPr>
                <w:rFonts w:ascii="Calibri" w:hAnsi="Calibri" w:cs="B Nazanin"/>
                <w:color w:val="000000"/>
                <w:rtl/>
                <w:lang w:bidi="fa-IR"/>
              </w:rPr>
              <w:t xml:space="preserve"> انتخاب اند</w:t>
            </w:r>
            <w:r w:rsidRPr="0015768A">
              <w:rPr>
                <w:rFonts w:ascii="Calibri" w:hAnsi="Calibri" w:cs="B Nazanin" w:hint="cs"/>
                <w:color w:val="000000"/>
                <w:rtl/>
                <w:lang w:bidi="fa-IR"/>
              </w:rPr>
              <w:t>یشمندان</w:t>
            </w:r>
            <w:r w:rsidRPr="0015768A">
              <w:rPr>
                <w:rFonts w:ascii="Calibri" w:hAnsi="Calibri" w:cs="B Nazanin"/>
                <w:color w:val="000000"/>
                <w:rtl/>
                <w:lang w:bidi="fa-IR"/>
              </w:rPr>
              <w:t xml:space="preserve"> مف</w:t>
            </w:r>
            <w:r w:rsidRPr="0015768A">
              <w:rPr>
                <w:rFonts w:ascii="Calibri" w:hAnsi="Calibri" w:cs="B Nazanin" w:hint="cs"/>
                <w:color w:val="000000"/>
                <w:rtl/>
                <w:lang w:bidi="fa-IR"/>
              </w:rPr>
              <w:t>ید آقای لگزایی و نماینده استان آقای سامان معاون اقتصادی اداره کل امور اقتصادی و دارایی تعیین گردیدند.</w:t>
            </w:r>
          </w:p>
        </w:tc>
        <w:tc>
          <w:tcPr>
            <w:tcW w:w="2410"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bidi/>
              <w:jc w:val="center"/>
              <w:rPr>
                <w:rFonts w:ascii="Calibri" w:hAnsi="Calibri" w:cs="B Nazanin"/>
                <w:color w:val="000000"/>
              </w:rPr>
            </w:pPr>
            <w:r>
              <w:rPr>
                <w:rFonts w:ascii="Calibri" w:hAnsi="Calibri" w:cs="B Nazanin" w:hint="cs"/>
                <w:color w:val="000000"/>
                <w:rtl/>
              </w:rPr>
              <w:t>استانداری و گروه سرمایه گذاری انتخاب اندیشمندان مفید</w:t>
            </w:r>
          </w:p>
        </w:tc>
        <w:tc>
          <w:tcPr>
            <w:tcW w:w="1560" w:type="dxa"/>
            <w:tcBorders>
              <w:top w:val="nil"/>
              <w:left w:val="single" w:sz="4" w:space="0" w:color="auto"/>
              <w:bottom w:val="single" w:sz="4" w:space="0" w:color="auto"/>
              <w:right w:val="single" w:sz="4" w:space="0" w:color="auto"/>
            </w:tcBorders>
            <w:shd w:val="clear" w:color="auto" w:fill="auto"/>
            <w:vAlign w:val="center"/>
          </w:tcPr>
          <w:p w:rsidR="001B2BE6" w:rsidRDefault="00B0776B" w:rsidP="001B2BE6">
            <w:pPr>
              <w:jc w:val="center"/>
            </w:pPr>
            <w:r>
              <w:rPr>
                <w:rFonts w:hint="cs"/>
                <w:rtl/>
                <w:lang w:bidi="fa-IR"/>
              </w:rPr>
              <w:t>ـ</w:t>
            </w:r>
          </w:p>
        </w:tc>
      </w:tr>
      <w:tr w:rsidR="001B2BE6" w:rsidTr="001B2BE6">
        <w:trPr>
          <w:jc w:val="center"/>
        </w:trPr>
        <w:tc>
          <w:tcPr>
            <w:tcW w:w="616" w:type="dxa"/>
            <w:vAlign w:val="center"/>
          </w:tcPr>
          <w:p w:rsidR="001B2BE6" w:rsidRPr="00EB51DA" w:rsidRDefault="001B2BE6" w:rsidP="001B2BE6">
            <w:pPr>
              <w:bidi/>
              <w:contextualSpacing/>
              <w:jc w:val="center"/>
              <w:rPr>
                <w:rFonts w:cs="B Titr"/>
                <w:b/>
                <w:bCs/>
                <w:sz w:val="20"/>
                <w:szCs w:val="20"/>
                <w:rtl/>
                <w:lang w:bidi="fa-IR"/>
              </w:rPr>
            </w:pPr>
            <w:r w:rsidRPr="00EB51DA">
              <w:rPr>
                <w:rFonts w:cs="B Titr" w:hint="cs"/>
                <w:b/>
                <w:bCs/>
                <w:sz w:val="20"/>
                <w:szCs w:val="20"/>
                <w:rtl/>
                <w:lang w:bidi="fa-IR"/>
              </w:rPr>
              <w:t>3</w:t>
            </w:r>
          </w:p>
        </w:tc>
        <w:tc>
          <w:tcPr>
            <w:tcW w:w="5668"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bidi/>
              <w:jc w:val="lowKashida"/>
              <w:rPr>
                <w:rFonts w:ascii="Calibri" w:hAnsi="Calibri" w:cs="B Nazanin"/>
                <w:color w:val="000000"/>
                <w:rtl/>
                <w:lang w:bidi="fa-IR"/>
              </w:rPr>
            </w:pPr>
            <w:r w:rsidRPr="0015768A">
              <w:rPr>
                <w:rFonts w:ascii="Calibri" w:hAnsi="Calibri" w:cs="B Nazanin" w:hint="cs"/>
                <w:color w:val="000000"/>
                <w:rtl/>
                <w:lang w:bidi="fa-IR"/>
              </w:rPr>
              <w:t>مقرر گردید آقای واثق مدیر کل دفتر هماهنگی امور اقتصادی استانداری و آقای حسینی بحث فروشگاههای زنجیره ای را به صورت ویژه پیگیری نمایند.</w:t>
            </w:r>
          </w:p>
        </w:tc>
        <w:tc>
          <w:tcPr>
            <w:tcW w:w="2410"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jc w:val="center"/>
            </w:pPr>
            <w:r>
              <w:rPr>
                <w:rFonts w:ascii="Calibri" w:hAnsi="Calibri" w:cs="B Nazanin" w:hint="cs"/>
                <w:color w:val="000000"/>
                <w:rtl/>
              </w:rPr>
              <w:t>استانداری</w:t>
            </w:r>
          </w:p>
        </w:tc>
        <w:tc>
          <w:tcPr>
            <w:tcW w:w="1560" w:type="dxa"/>
            <w:tcBorders>
              <w:top w:val="nil"/>
              <w:left w:val="single" w:sz="4" w:space="0" w:color="auto"/>
              <w:bottom w:val="single" w:sz="4" w:space="0" w:color="auto"/>
              <w:right w:val="single" w:sz="4" w:space="0" w:color="auto"/>
            </w:tcBorders>
            <w:shd w:val="clear" w:color="auto" w:fill="auto"/>
            <w:vAlign w:val="center"/>
          </w:tcPr>
          <w:p w:rsidR="001B2BE6" w:rsidRDefault="00B0776B" w:rsidP="001B2BE6">
            <w:pPr>
              <w:jc w:val="center"/>
            </w:pPr>
            <w:r>
              <w:rPr>
                <w:rFonts w:hint="cs"/>
                <w:rtl/>
                <w:lang w:bidi="fa-IR"/>
              </w:rPr>
              <w:t>ـ</w:t>
            </w:r>
          </w:p>
        </w:tc>
      </w:tr>
      <w:tr w:rsidR="001B2BE6" w:rsidTr="001B2BE6">
        <w:trPr>
          <w:jc w:val="center"/>
        </w:trPr>
        <w:tc>
          <w:tcPr>
            <w:tcW w:w="616" w:type="dxa"/>
            <w:vAlign w:val="center"/>
          </w:tcPr>
          <w:p w:rsidR="001B2BE6" w:rsidRPr="00EB51DA" w:rsidRDefault="001B2BE6" w:rsidP="001B2BE6">
            <w:pPr>
              <w:bidi/>
              <w:contextualSpacing/>
              <w:jc w:val="center"/>
              <w:rPr>
                <w:rFonts w:cs="B Titr"/>
                <w:b/>
                <w:bCs/>
                <w:sz w:val="20"/>
                <w:szCs w:val="20"/>
                <w:rtl/>
                <w:lang w:bidi="fa-IR"/>
              </w:rPr>
            </w:pPr>
            <w:r>
              <w:rPr>
                <w:rFonts w:cs="B Titr" w:hint="cs"/>
                <w:b/>
                <w:bCs/>
                <w:sz w:val="20"/>
                <w:szCs w:val="20"/>
                <w:rtl/>
                <w:lang w:bidi="fa-IR"/>
              </w:rPr>
              <w:t>4</w:t>
            </w:r>
          </w:p>
        </w:tc>
        <w:tc>
          <w:tcPr>
            <w:tcW w:w="5668" w:type="dxa"/>
            <w:tcBorders>
              <w:top w:val="nil"/>
              <w:left w:val="single" w:sz="4" w:space="0" w:color="auto"/>
              <w:bottom w:val="single" w:sz="4" w:space="0" w:color="auto"/>
              <w:right w:val="single" w:sz="4" w:space="0" w:color="auto"/>
            </w:tcBorders>
            <w:shd w:val="clear" w:color="auto" w:fill="auto"/>
            <w:vAlign w:val="center"/>
          </w:tcPr>
          <w:p w:rsidR="001B2BE6" w:rsidRPr="001B2BE6" w:rsidRDefault="001B2BE6" w:rsidP="001B2BE6">
            <w:pPr>
              <w:bidi/>
              <w:jc w:val="lowKashida"/>
              <w:rPr>
                <w:rFonts w:ascii="Calibri" w:hAnsi="Calibri" w:cs="B Nazanin"/>
                <w:color w:val="000000"/>
                <w:rtl/>
                <w:lang w:bidi="fa-IR"/>
              </w:rPr>
            </w:pPr>
            <w:r w:rsidRPr="0015768A">
              <w:rPr>
                <w:rFonts w:ascii="Calibri" w:hAnsi="Calibri" w:cs="B Nazanin" w:hint="cs"/>
                <w:color w:val="000000"/>
                <w:rtl/>
                <w:lang w:bidi="fa-IR"/>
              </w:rPr>
              <w:t>مقرر گردید ضمن تهیه مواد اولیه و راه اندازی واحد های راکد و نیمه فعال، نسبت به توسعه واحدهای فعال اقدام موثر صورت پذیرد.</w:t>
            </w:r>
          </w:p>
        </w:tc>
        <w:tc>
          <w:tcPr>
            <w:tcW w:w="2410" w:type="dxa"/>
            <w:tcBorders>
              <w:top w:val="nil"/>
              <w:left w:val="single" w:sz="4" w:space="0" w:color="auto"/>
              <w:bottom w:val="single" w:sz="4" w:space="0" w:color="auto"/>
              <w:right w:val="single" w:sz="4" w:space="0" w:color="auto"/>
            </w:tcBorders>
            <w:shd w:val="clear" w:color="auto" w:fill="auto"/>
            <w:vAlign w:val="center"/>
          </w:tcPr>
          <w:p w:rsidR="001B2BE6" w:rsidRDefault="00B0776B" w:rsidP="001B2BE6">
            <w:pPr>
              <w:jc w:val="center"/>
              <w:rPr>
                <w:rFonts w:hint="cs"/>
                <w:rtl/>
                <w:lang w:bidi="fa-IR"/>
              </w:rPr>
            </w:pPr>
            <w:r>
              <w:rPr>
                <w:rFonts w:hint="cs"/>
                <w:rtl/>
                <w:lang w:bidi="fa-IR"/>
              </w:rPr>
              <w:t>ـ</w:t>
            </w:r>
          </w:p>
        </w:tc>
        <w:tc>
          <w:tcPr>
            <w:tcW w:w="1560" w:type="dxa"/>
            <w:tcBorders>
              <w:top w:val="nil"/>
              <w:left w:val="single" w:sz="4" w:space="0" w:color="auto"/>
              <w:bottom w:val="single" w:sz="4" w:space="0" w:color="auto"/>
              <w:right w:val="single" w:sz="4" w:space="0" w:color="auto"/>
            </w:tcBorders>
            <w:shd w:val="clear" w:color="auto" w:fill="auto"/>
            <w:vAlign w:val="center"/>
          </w:tcPr>
          <w:p w:rsidR="001B2BE6" w:rsidRDefault="00B0776B" w:rsidP="001B2BE6">
            <w:pPr>
              <w:jc w:val="center"/>
            </w:pPr>
            <w:r>
              <w:rPr>
                <w:rFonts w:hint="cs"/>
                <w:rtl/>
                <w:lang w:bidi="fa-IR"/>
              </w:rPr>
              <w:t>ـ</w:t>
            </w:r>
          </w:p>
        </w:tc>
      </w:tr>
      <w:tr w:rsidR="001B2BE6" w:rsidTr="001B2BE6">
        <w:trPr>
          <w:jc w:val="center"/>
        </w:trPr>
        <w:tc>
          <w:tcPr>
            <w:tcW w:w="616" w:type="dxa"/>
            <w:vAlign w:val="center"/>
          </w:tcPr>
          <w:p w:rsidR="001B2BE6" w:rsidRPr="00EB51DA" w:rsidRDefault="001B2BE6" w:rsidP="001B2BE6">
            <w:pPr>
              <w:bidi/>
              <w:contextualSpacing/>
              <w:jc w:val="center"/>
              <w:rPr>
                <w:rFonts w:cs="B Titr"/>
                <w:b/>
                <w:bCs/>
                <w:sz w:val="20"/>
                <w:szCs w:val="20"/>
                <w:rtl/>
                <w:lang w:bidi="fa-IR"/>
              </w:rPr>
            </w:pPr>
            <w:r>
              <w:rPr>
                <w:rFonts w:cs="B Titr" w:hint="cs"/>
                <w:b/>
                <w:bCs/>
                <w:sz w:val="20"/>
                <w:szCs w:val="20"/>
                <w:rtl/>
                <w:lang w:bidi="fa-IR"/>
              </w:rPr>
              <w:t>5</w:t>
            </w:r>
          </w:p>
        </w:tc>
        <w:tc>
          <w:tcPr>
            <w:tcW w:w="5668"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bidi/>
              <w:jc w:val="lowKashida"/>
              <w:rPr>
                <w:rFonts w:ascii="Calibri" w:hAnsi="Calibri" w:cs="B Nazanin"/>
                <w:color w:val="000000"/>
                <w:rtl/>
                <w:lang w:bidi="fa-IR"/>
              </w:rPr>
            </w:pPr>
            <w:r w:rsidRPr="0015768A">
              <w:rPr>
                <w:rFonts w:ascii="Calibri" w:hAnsi="Calibri" w:cs="B Nazanin" w:hint="cs"/>
                <w:color w:val="000000"/>
                <w:rtl/>
                <w:lang w:bidi="fa-IR"/>
              </w:rPr>
              <w:t>مقرر گردید از ظرفیت دانشجویان و فارغ التحصیلان استان در طرح های سرمایه گذاری گروه انتخاب اندیشمندان مفید</w:t>
            </w:r>
            <w:r>
              <w:rPr>
                <w:rFonts w:ascii="Calibri" w:hAnsi="Calibri" w:cs="B Nazanin" w:hint="cs"/>
                <w:color w:val="000000"/>
                <w:rtl/>
                <w:lang w:bidi="fa-IR"/>
              </w:rPr>
              <w:t xml:space="preserve"> </w:t>
            </w:r>
            <w:r w:rsidRPr="0015768A">
              <w:rPr>
                <w:rFonts w:ascii="Calibri" w:hAnsi="Calibri" w:cs="B Nazanin" w:hint="cs"/>
                <w:color w:val="000000"/>
                <w:rtl/>
                <w:lang w:bidi="fa-IR"/>
              </w:rPr>
              <w:t>حداکثر استفاده به عمل آید.</w:t>
            </w:r>
          </w:p>
        </w:tc>
        <w:tc>
          <w:tcPr>
            <w:tcW w:w="2410" w:type="dxa"/>
            <w:tcBorders>
              <w:top w:val="nil"/>
              <w:left w:val="single" w:sz="4" w:space="0" w:color="auto"/>
              <w:bottom w:val="single" w:sz="4" w:space="0" w:color="auto"/>
              <w:right w:val="single" w:sz="4" w:space="0" w:color="auto"/>
            </w:tcBorders>
            <w:shd w:val="clear" w:color="auto" w:fill="auto"/>
          </w:tcPr>
          <w:p w:rsidR="001B2BE6" w:rsidRDefault="001B2BE6" w:rsidP="001B2BE6">
            <w:pPr>
              <w:jc w:val="center"/>
            </w:pPr>
            <w:r>
              <w:rPr>
                <w:rFonts w:ascii="Calibri" w:hAnsi="Calibri" w:cs="B Nazanin" w:hint="cs"/>
                <w:color w:val="000000"/>
                <w:rtl/>
                <w:lang w:bidi="fa-IR"/>
              </w:rPr>
              <w:t xml:space="preserve">گروه </w:t>
            </w:r>
            <w:r w:rsidRPr="0015768A">
              <w:rPr>
                <w:rFonts w:ascii="Calibri" w:hAnsi="Calibri" w:cs="B Nazanin" w:hint="cs"/>
                <w:color w:val="000000"/>
                <w:rtl/>
                <w:lang w:bidi="fa-IR"/>
              </w:rPr>
              <w:t>سرمایه گذاری انتخاب اندیشمندان مفید</w:t>
            </w:r>
          </w:p>
        </w:tc>
        <w:tc>
          <w:tcPr>
            <w:tcW w:w="1560" w:type="dxa"/>
            <w:tcBorders>
              <w:top w:val="nil"/>
              <w:left w:val="single" w:sz="4" w:space="0" w:color="auto"/>
              <w:bottom w:val="single" w:sz="4" w:space="0" w:color="auto"/>
              <w:right w:val="single" w:sz="4" w:space="0" w:color="auto"/>
            </w:tcBorders>
            <w:shd w:val="clear" w:color="auto" w:fill="auto"/>
            <w:vAlign w:val="center"/>
          </w:tcPr>
          <w:p w:rsidR="001B2BE6" w:rsidRDefault="00B0776B" w:rsidP="001B2BE6">
            <w:pPr>
              <w:jc w:val="center"/>
            </w:pPr>
            <w:r>
              <w:rPr>
                <w:rFonts w:hint="cs"/>
                <w:rtl/>
                <w:lang w:bidi="fa-IR"/>
              </w:rPr>
              <w:t>ـ</w:t>
            </w:r>
          </w:p>
        </w:tc>
      </w:tr>
      <w:tr w:rsidR="001B2BE6" w:rsidTr="001B2BE6">
        <w:trPr>
          <w:jc w:val="center"/>
        </w:trPr>
        <w:tc>
          <w:tcPr>
            <w:tcW w:w="616" w:type="dxa"/>
            <w:vAlign w:val="center"/>
          </w:tcPr>
          <w:p w:rsidR="001B2BE6" w:rsidRPr="00EB51DA" w:rsidRDefault="001B2BE6" w:rsidP="001B2BE6">
            <w:pPr>
              <w:bidi/>
              <w:contextualSpacing/>
              <w:jc w:val="center"/>
              <w:rPr>
                <w:rFonts w:cs="B Titr"/>
                <w:b/>
                <w:bCs/>
                <w:sz w:val="20"/>
                <w:szCs w:val="20"/>
                <w:rtl/>
                <w:lang w:bidi="fa-IR"/>
              </w:rPr>
            </w:pPr>
            <w:r>
              <w:rPr>
                <w:rFonts w:cs="B Titr" w:hint="cs"/>
                <w:b/>
                <w:bCs/>
                <w:sz w:val="20"/>
                <w:szCs w:val="20"/>
                <w:rtl/>
                <w:lang w:bidi="fa-IR"/>
              </w:rPr>
              <w:t>6</w:t>
            </w:r>
          </w:p>
        </w:tc>
        <w:tc>
          <w:tcPr>
            <w:tcW w:w="5668"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bidi/>
              <w:jc w:val="lowKashida"/>
              <w:rPr>
                <w:rFonts w:ascii="Calibri" w:hAnsi="Calibri" w:cs="B Nazanin"/>
                <w:color w:val="000000"/>
                <w:rtl/>
                <w:lang w:bidi="fa-IR"/>
              </w:rPr>
            </w:pPr>
            <w:r w:rsidRPr="0015768A">
              <w:rPr>
                <w:rFonts w:ascii="Calibri" w:hAnsi="Calibri" w:cs="B Nazanin" w:hint="cs"/>
                <w:color w:val="000000"/>
                <w:rtl/>
                <w:lang w:bidi="fa-IR"/>
              </w:rPr>
              <w:t>مقرر گردید هاب صادراتی شمال کشور در منطقه ایجاد و راه اندازی گردد.</w:t>
            </w:r>
          </w:p>
        </w:tc>
        <w:tc>
          <w:tcPr>
            <w:tcW w:w="2410" w:type="dxa"/>
            <w:tcBorders>
              <w:top w:val="nil"/>
              <w:left w:val="single" w:sz="4" w:space="0" w:color="auto"/>
              <w:bottom w:val="single" w:sz="4" w:space="0" w:color="auto"/>
              <w:right w:val="single" w:sz="4" w:space="0" w:color="auto"/>
            </w:tcBorders>
            <w:shd w:val="clear" w:color="auto" w:fill="auto"/>
            <w:vAlign w:val="center"/>
          </w:tcPr>
          <w:p w:rsidR="001B2BE6" w:rsidRDefault="00B0776B" w:rsidP="001B2BE6">
            <w:pPr>
              <w:jc w:val="center"/>
            </w:pPr>
            <w:r>
              <w:rPr>
                <w:rFonts w:hint="cs"/>
                <w:rtl/>
                <w:lang w:bidi="fa-IR"/>
              </w:rPr>
              <w:t>ـ</w:t>
            </w:r>
          </w:p>
        </w:tc>
        <w:tc>
          <w:tcPr>
            <w:tcW w:w="1560" w:type="dxa"/>
            <w:tcBorders>
              <w:top w:val="nil"/>
              <w:left w:val="single" w:sz="4" w:space="0" w:color="auto"/>
              <w:bottom w:val="single" w:sz="4" w:space="0" w:color="auto"/>
              <w:right w:val="single" w:sz="4" w:space="0" w:color="auto"/>
            </w:tcBorders>
            <w:shd w:val="clear" w:color="auto" w:fill="auto"/>
            <w:vAlign w:val="center"/>
          </w:tcPr>
          <w:p w:rsidR="001B2BE6" w:rsidRDefault="00B0776B" w:rsidP="001B2BE6">
            <w:pPr>
              <w:jc w:val="center"/>
            </w:pPr>
            <w:r>
              <w:rPr>
                <w:rFonts w:hint="cs"/>
                <w:rtl/>
                <w:lang w:bidi="fa-IR"/>
              </w:rPr>
              <w:t>ـ</w:t>
            </w:r>
          </w:p>
        </w:tc>
      </w:tr>
      <w:tr w:rsidR="001B2BE6" w:rsidTr="001B2BE6">
        <w:trPr>
          <w:jc w:val="center"/>
        </w:trPr>
        <w:tc>
          <w:tcPr>
            <w:tcW w:w="616" w:type="dxa"/>
            <w:vAlign w:val="center"/>
          </w:tcPr>
          <w:p w:rsidR="001B2BE6" w:rsidRDefault="001B2BE6" w:rsidP="001B2BE6">
            <w:pPr>
              <w:bidi/>
              <w:contextualSpacing/>
              <w:jc w:val="center"/>
              <w:rPr>
                <w:rFonts w:cs="B Titr"/>
                <w:b/>
                <w:bCs/>
                <w:sz w:val="20"/>
                <w:szCs w:val="20"/>
                <w:rtl/>
                <w:lang w:bidi="fa-IR"/>
              </w:rPr>
            </w:pPr>
            <w:r>
              <w:rPr>
                <w:rFonts w:cs="B Titr" w:hint="cs"/>
                <w:b/>
                <w:bCs/>
                <w:sz w:val="20"/>
                <w:szCs w:val="20"/>
                <w:rtl/>
                <w:lang w:bidi="fa-IR"/>
              </w:rPr>
              <w:t>7</w:t>
            </w:r>
          </w:p>
        </w:tc>
        <w:tc>
          <w:tcPr>
            <w:tcW w:w="5668"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bidi/>
              <w:jc w:val="lowKashida"/>
              <w:rPr>
                <w:rFonts w:ascii="Calibri" w:hAnsi="Calibri" w:cs="B Nazanin"/>
                <w:color w:val="000000"/>
                <w:rtl/>
                <w:lang w:bidi="fa-IR"/>
              </w:rPr>
            </w:pPr>
            <w:r w:rsidRPr="0015768A">
              <w:rPr>
                <w:rFonts w:ascii="Calibri" w:hAnsi="Calibri" w:cs="B Nazanin" w:hint="cs"/>
                <w:color w:val="000000"/>
                <w:rtl/>
                <w:lang w:bidi="fa-IR"/>
              </w:rPr>
              <w:t>استفاده از ظرفیت پلتفرم های در اختیار هلدینگ انتخاب مفید ازجمله آرکارنو، کافه کادو و ... جهت معرفی و فروش محصولات دانش بنیان، صنایع دستی، صتایع تبدیلی و ... استان</w:t>
            </w:r>
            <w:r w:rsidRPr="001B2BE6">
              <w:rPr>
                <w:rFonts w:ascii="Calibri" w:hAnsi="Calibri" w:cs="B Nazanin" w:hint="cs"/>
                <w:color w:val="000000"/>
                <w:rtl/>
                <w:lang w:bidi="fa-IR"/>
              </w:rPr>
              <w:t>.</w:t>
            </w:r>
          </w:p>
        </w:tc>
        <w:tc>
          <w:tcPr>
            <w:tcW w:w="2410" w:type="dxa"/>
            <w:tcBorders>
              <w:top w:val="nil"/>
              <w:left w:val="single" w:sz="4" w:space="0" w:color="auto"/>
              <w:bottom w:val="single" w:sz="4" w:space="0" w:color="auto"/>
              <w:right w:val="single" w:sz="4" w:space="0" w:color="auto"/>
            </w:tcBorders>
            <w:shd w:val="clear" w:color="auto" w:fill="auto"/>
            <w:vAlign w:val="center"/>
          </w:tcPr>
          <w:p w:rsidR="001B2BE6" w:rsidRPr="00231045" w:rsidRDefault="00B0776B" w:rsidP="001B2BE6">
            <w:pPr>
              <w:jc w:val="center"/>
              <w:rPr>
                <w:rFonts w:ascii="Calibri" w:hAnsi="Calibri" w:cs="B Nazanin"/>
                <w:color w:val="000000"/>
                <w:rtl/>
              </w:rPr>
            </w:pPr>
            <w:r>
              <w:rPr>
                <w:rFonts w:hint="cs"/>
                <w:rtl/>
                <w:lang w:bidi="fa-IR"/>
              </w:rPr>
              <w:t>ـ</w:t>
            </w:r>
          </w:p>
        </w:tc>
        <w:tc>
          <w:tcPr>
            <w:tcW w:w="1560" w:type="dxa"/>
            <w:tcBorders>
              <w:top w:val="nil"/>
              <w:left w:val="single" w:sz="4" w:space="0" w:color="auto"/>
              <w:bottom w:val="single" w:sz="4" w:space="0" w:color="auto"/>
              <w:right w:val="single" w:sz="4" w:space="0" w:color="auto"/>
            </w:tcBorders>
            <w:shd w:val="clear" w:color="auto" w:fill="auto"/>
            <w:vAlign w:val="center"/>
          </w:tcPr>
          <w:p w:rsidR="001B2BE6" w:rsidRPr="007221DA" w:rsidRDefault="00B0776B" w:rsidP="001B2BE6">
            <w:pPr>
              <w:jc w:val="center"/>
              <w:rPr>
                <w:rFonts w:ascii="Calibri" w:hAnsi="Calibri" w:cs="B Nazanin"/>
                <w:color w:val="000000"/>
                <w:rtl/>
              </w:rPr>
            </w:pPr>
            <w:r>
              <w:rPr>
                <w:rFonts w:hint="cs"/>
                <w:rtl/>
                <w:lang w:bidi="fa-IR"/>
              </w:rPr>
              <w:t>ـ</w:t>
            </w:r>
          </w:p>
        </w:tc>
      </w:tr>
      <w:tr w:rsidR="001B2BE6" w:rsidTr="001B2BE6">
        <w:trPr>
          <w:jc w:val="center"/>
        </w:trPr>
        <w:tc>
          <w:tcPr>
            <w:tcW w:w="616" w:type="dxa"/>
            <w:vAlign w:val="center"/>
          </w:tcPr>
          <w:p w:rsidR="001B2BE6" w:rsidRDefault="001B2BE6" w:rsidP="001B2BE6">
            <w:pPr>
              <w:bidi/>
              <w:contextualSpacing/>
              <w:jc w:val="center"/>
              <w:rPr>
                <w:rFonts w:cs="B Titr"/>
                <w:b/>
                <w:bCs/>
                <w:sz w:val="20"/>
                <w:szCs w:val="20"/>
                <w:rtl/>
                <w:lang w:bidi="fa-IR"/>
              </w:rPr>
            </w:pPr>
            <w:r>
              <w:rPr>
                <w:rFonts w:cs="B Titr" w:hint="cs"/>
                <w:b/>
                <w:bCs/>
                <w:sz w:val="20"/>
                <w:szCs w:val="20"/>
                <w:rtl/>
                <w:lang w:bidi="fa-IR"/>
              </w:rPr>
              <w:t>8</w:t>
            </w:r>
          </w:p>
        </w:tc>
        <w:tc>
          <w:tcPr>
            <w:tcW w:w="5668"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bidi/>
              <w:jc w:val="lowKashida"/>
              <w:rPr>
                <w:rFonts w:ascii="Calibri" w:hAnsi="Calibri" w:cs="B Nazanin"/>
                <w:color w:val="000000"/>
                <w:rtl/>
                <w:lang w:bidi="fa-IR"/>
              </w:rPr>
            </w:pPr>
            <w:r w:rsidRPr="0015768A">
              <w:rPr>
                <w:rFonts w:ascii="Calibri" w:hAnsi="Calibri" w:cs="B Nazanin" w:hint="cs"/>
                <w:color w:val="000000"/>
                <w:rtl/>
                <w:lang w:bidi="fa-IR"/>
              </w:rPr>
              <w:t>سرمایه گذاری</w:t>
            </w:r>
            <w:r w:rsidRPr="0015768A">
              <w:rPr>
                <w:rFonts w:ascii="Calibri" w:hAnsi="Calibri" w:cs="B Nazanin"/>
                <w:color w:val="000000"/>
                <w:rtl/>
                <w:lang w:bidi="fa-IR"/>
              </w:rPr>
              <w:t xml:space="preserve"> گروه انتخاب اند</w:t>
            </w:r>
            <w:r w:rsidRPr="0015768A">
              <w:rPr>
                <w:rFonts w:ascii="Calibri" w:hAnsi="Calibri" w:cs="B Nazanin" w:hint="cs"/>
                <w:color w:val="000000"/>
                <w:rtl/>
                <w:lang w:bidi="fa-IR"/>
              </w:rPr>
              <w:t>یشمندان</w:t>
            </w:r>
            <w:r w:rsidRPr="0015768A">
              <w:rPr>
                <w:rFonts w:ascii="Calibri" w:hAnsi="Calibri" w:cs="B Nazanin"/>
                <w:color w:val="000000"/>
                <w:rtl/>
                <w:lang w:bidi="fa-IR"/>
              </w:rPr>
              <w:t xml:space="preserve"> مف</w:t>
            </w:r>
            <w:r w:rsidRPr="0015768A">
              <w:rPr>
                <w:rFonts w:ascii="Calibri" w:hAnsi="Calibri" w:cs="B Nazanin" w:hint="cs"/>
                <w:color w:val="000000"/>
                <w:rtl/>
                <w:lang w:bidi="fa-IR"/>
              </w:rPr>
              <w:t>ید در حوزه های دامداری، گردشگری،  آبزی پروری و ایجاد شهرک خصوص 1000 هکتاری پرورش میگو و زنجیره آن و ...</w:t>
            </w:r>
          </w:p>
        </w:tc>
        <w:tc>
          <w:tcPr>
            <w:tcW w:w="2410" w:type="dxa"/>
            <w:tcBorders>
              <w:top w:val="nil"/>
              <w:left w:val="single" w:sz="4" w:space="0" w:color="auto"/>
              <w:bottom w:val="single" w:sz="4" w:space="0" w:color="auto"/>
              <w:right w:val="single" w:sz="4" w:space="0" w:color="auto"/>
            </w:tcBorders>
            <w:shd w:val="clear" w:color="auto" w:fill="auto"/>
          </w:tcPr>
          <w:p w:rsidR="001B2BE6" w:rsidRPr="00231045" w:rsidRDefault="001B2BE6" w:rsidP="001B2BE6">
            <w:pPr>
              <w:jc w:val="center"/>
              <w:rPr>
                <w:rFonts w:ascii="Calibri" w:hAnsi="Calibri" w:cs="B Nazanin"/>
                <w:color w:val="000000"/>
                <w:rtl/>
              </w:rPr>
            </w:pPr>
            <w:r>
              <w:rPr>
                <w:rFonts w:ascii="Calibri" w:hAnsi="Calibri" w:cs="B Nazanin" w:hint="cs"/>
                <w:color w:val="000000"/>
                <w:rtl/>
                <w:lang w:bidi="fa-IR"/>
              </w:rPr>
              <w:t xml:space="preserve">گروه </w:t>
            </w:r>
            <w:r w:rsidRPr="0015768A">
              <w:rPr>
                <w:rFonts w:ascii="Calibri" w:hAnsi="Calibri" w:cs="B Nazanin" w:hint="cs"/>
                <w:color w:val="000000"/>
                <w:rtl/>
                <w:lang w:bidi="fa-IR"/>
              </w:rPr>
              <w:t>سرمایه گذاری انتخاب اندیشمندان مفید</w:t>
            </w:r>
          </w:p>
        </w:tc>
        <w:tc>
          <w:tcPr>
            <w:tcW w:w="1560" w:type="dxa"/>
            <w:tcBorders>
              <w:top w:val="nil"/>
              <w:left w:val="single" w:sz="4" w:space="0" w:color="auto"/>
              <w:bottom w:val="single" w:sz="4" w:space="0" w:color="auto"/>
              <w:right w:val="single" w:sz="4" w:space="0" w:color="auto"/>
            </w:tcBorders>
            <w:shd w:val="clear" w:color="auto" w:fill="auto"/>
            <w:vAlign w:val="center"/>
          </w:tcPr>
          <w:p w:rsidR="001B2BE6" w:rsidRPr="007221DA" w:rsidRDefault="00B0776B" w:rsidP="001B2BE6">
            <w:pPr>
              <w:jc w:val="center"/>
              <w:rPr>
                <w:rFonts w:ascii="Calibri" w:hAnsi="Calibri" w:cs="B Nazanin"/>
                <w:color w:val="000000"/>
                <w:rtl/>
              </w:rPr>
            </w:pPr>
            <w:r>
              <w:rPr>
                <w:rFonts w:hint="cs"/>
                <w:rtl/>
                <w:lang w:bidi="fa-IR"/>
              </w:rPr>
              <w:t>ـ</w:t>
            </w:r>
          </w:p>
        </w:tc>
      </w:tr>
      <w:tr w:rsidR="001B2BE6" w:rsidTr="001B2BE6">
        <w:trPr>
          <w:jc w:val="center"/>
        </w:trPr>
        <w:tc>
          <w:tcPr>
            <w:tcW w:w="616" w:type="dxa"/>
            <w:vAlign w:val="center"/>
          </w:tcPr>
          <w:p w:rsidR="001B2BE6" w:rsidRDefault="001B2BE6" w:rsidP="001B2BE6">
            <w:pPr>
              <w:bidi/>
              <w:contextualSpacing/>
              <w:jc w:val="center"/>
              <w:rPr>
                <w:rFonts w:cs="B Titr"/>
                <w:b/>
                <w:bCs/>
                <w:sz w:val="20"/>
                <w:szCs w:val="20"/>
                <w:rtl/>
                <w:lang w:bidi="fa-IR"/>
              </w:rPr>
            </w:pPr>
            <w:r>
              <w:rPr>
                <w:rFonts w:cs="B Titr" w:hint="cs"/>
                <w:b/>
                <w:bCs/>
                <w:sz w:val="20"/>
                <w:szCs w:val="20"/>
                <w:rtl/>
                <w:lang w:bidi="fa-IR"/>
              </w:rPr>
              <w:t>9</w:t>
            </w:r>
          </w:p>
        </w:tc>
        <w:tc>
          <w:tcPr>
            <w:tcW w:w="5668"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bidi/>
              <w:jc w:val="lowKashida"/>
              <w:rPr>
                <w:rFonts w:ascii="Calibri" w:hAnsi="Calibri" w:cs="B Nazanin"/>
                <w:color w:val="000000"/>
                <w:rtl/>
                <w:lang w:bidi="fa-IR"/>
              </w:rPr>
            </w:pPr>
            <w:r w:rsidRPr="0015768A">
              <w:rPr>
                <w:rFonts w:ascii="Calibri" w:hAnsi="Calibri" w:cs="B Nazanin" w:hint="cs"/>
                <w:color w:val="000000"/>
                <w:rtl/>
                <w:lang w:bidi="fa-IR"/>
              </w:rPr>
              <w:t xml:space="preserve">تأمین مواد اولیه خوشه مبل و تضمین خرید محصولات بر مبنای نمونه شاهد از طریق </w:t>
            </w:r>
            <w:r w:rsidRPr="0015768A">
              <w:rPr>
                <w:rFonts w:ascii="Calibri" w:hAnsi="Calibri" w:cs="B Nazanin"/>
                <w:color w:val="000000"/>
                <w:rtl/>
                <w:lang w:bidi="fa-IR"/>
              </w:rPr>
              <w:t xml:space="preserve"> گروه سرما</w:t>
            </w:r>
            <w:r w:rsidRPr="0015768A">
              <w:rPr>
                <w:rFonts w:ascii="Calibri" w:hAnsi="Calibri" w:cs="B Nazanin" w:hint="cs"/>
                <w:color w:val="000000"/>
                <w:rtl/>
                <w:lang w:bidi="fa-IR"/>
              </w:rPr>
              <w:t>یه</w:t>
            </w:r>
            <w:r w:rsidRPr="0015768A">
              <w:rPr>
                <w:rFonts w:ascii="Calibri" w:hAnsi="Calibri" w:cs="B Nazanin"/>
                <w:color w:val="000000"/>
                <w:rtl/>
                <w:lang w:bidi="fa-IR"/>
              </w:rPr>
              <w:t xml:space="preserve"> گذار</w:t>
            </w:r>
            <w:r w:rsidRPr="0015768A">
              <w:rPr>
                <w:rFonts w:ascii="Calibri" w:hAnsi="Calibri" w:cs="B Nazanin" w:hint="cs"/>
                <w:color w:val="000000"/>
                <w:rtl/>
                <w:lang w:bidi="fa-IR"/>
              </w:rPr>
              <w:t>ی</w:t>
            </w:r>
            <w:r w:rsidRPr="0015768A">
              <w:rPr>
                <w:rFonts w:ascii="Calibri" w:hAnsi="Calibri" w:cs="B Nazanin"/>
                <w:color w:val="000000"/>
                <w:rtl/>
                <w:lang w:bidi="fa-IR"/>
              </w:rPr>
              <w:t xml:space="preserve"> انتخاب اند</w:t>
            </w:r>
            <w:r w:rsidRPr="0015768A">
              <w:rPr>
                <w:rFonts w:ascii="Calibri" w:hAnsi="Calibri" w:cs="B Nazanin" w:hint="cs"/>
                <w:color w:val="000000"/>
                <w:rtl/>
                <w:lang w:bidi="fa-IR"/>
              </w:rPr>
              <w:t>یشمندان</w:t>
            </w:r>
            <w:r w:rsidRPr="0015768A">
              <w:rPr>
                <w:rFonts w:ascii="Calibri" w:hAnsi="Calibri" w:cs="B Nazanin"/>
                <w:color w:val="000000"/>
                <w:rtl/>
                <w:lang w:bidi="fa-IR"/>
              </w:rPr>
              <w:t xml:space="preserve"> مف</w:t>
            </w:r>
            <w:r w:rsidRPr="0015768A">
              <w:rPr>
                <w:rFonts w:ascii="Calibri" w:hAnsi="Calibri" w:cs="B Nazanin" w:hint="cs"/>
                <w:color w:val="000000"/>
                <w:rtl/>
                <w:lang w:bidi="fa-IR"/>
              </w:rPr>
              <w:t>ید</w:t>
            </w:r>
            <w:r w:rsidRPr="001B2BE6">
              <w:rPr>
                <w:rFonts w:ascii="Calibri" w:hAnsi="Calibri" w:cs="B Nazanin" w:hint="cs"/>
                <w:color w:val="000000"/>
                <w:rtl/>
                <w:lang w:bidi="fa-IR"/>
              </w:rPr>
              <w:t>.</w:t>
            </w:r>
          </w:p>
        </w:tc>
        <w:tc>
          <w:tcPr>
            <w:tcW w:w="2410" w:type="dxa"/>
            <w:tcBorders>
              <w:top w:val="nil"/>
              <w:left w:val="single" w:sz="4" w:space="0" w:color="auto"/>
              <w:bottom w:val="single" w:sz="4" w:space="0" w:color="auto"/>
              <w:right w:val="single" w:sz="4" w:space="0" w:color="auto"/>
            </w:tcBorders>
            <w:shd w:val="clear" w:color="auto" w:fill="auto"/>
          </w:tcPr>
          <w:p w:rsidR="001B2BE6" w:rsidRPr="00231045" w:rsidRDefault="001B2BE6" w:rsidP="001B2BE6">
            <w:pPr>
              <w:jc w:val="center"/>
              <w:rPr>
                <w:rFonts w:ascii="Calibri" w:hAnsi="Calibri" w:cs="B Nazanin"/>
                <w:color w:val="000000"/>
                <w:rtl/>
              </w:rPr>
            </w:pPr>
            <w:r>
              <w:rPr>
                <w:rFonts w:ascii="Calibri" w:hAnsi="Calibri" w:cs="B Nazanin" w:hint="cs"/>
                <w:color w:val="000000"/>
                <w:rtl/>
                <w:lang w:bidi="fa-IR"/>
              </w:rPr>
              <w:t xml:space="preserve">گروه </w:t>
            </w:r>
            <w:r w:rsidRPr="0015768A">
              <w:rPr>
                <w:rFonts w:ascii="Calibri" w:hAnsi="Calibri" w:cs="B Nazanin" w:hint="cs"/>
                <w:color w:val="000000"/>
                <w:rtl/>
                <w:lang w:bidi="fa-IR"/>
              </w:rPr>
              <w:t>سرمایه گذاری انتخاب اندیشمندان مفید</w:t>
            </w:r>
          </w:p>
        </w:tc>
        <w:tc>
          <w:tcPr>
            <w:tcW w:w="1560" w:type="dxa"/>
            <w:tcBorders>
              <w:top w:val="nil"/>
              <w:left w:val="single" w:sz="4" w:space="0" w:color="auto"/>
              <w:bottom w:val="single" w:sz="4" w:space="0" w:color="auto"/>
              <w:right w:val="single" w:sz="4" w:space="0" w:color="auto"/>
            </w:tcBorders>
            <w:shd w:val="clear" w:color="auto" w:fill="auto"/>
            <w:vAlign w:val="center"/>
          </w:tcPr>
          <w:p w:rsidR="001B2BE6" w:rsidRPr="007221DA" w:rsidRDefault="00B0776B" w:rsidP="001B2BE6">
            <w:pPr>
              <w:jc w:val="center"/>
              <w:rPr>
                <w:rFonts w:ascii="Calibri" w:hAnsi="Calibri" w:cs="B Nazanin"/>
                <w:color w:val="000000"/>
                <w:rtl/>
              </w:rPr>
            </w:pPr>
            <w:r>
              <w:rPr>
                <w:rFonts w:hint="cs"/>
                <w:rtl/>
                <w:lang w:bidi="fa-IR"/>
              </w:rPr>
              <w:t>ـ</w:t>
            </w:r>
          </w:p>
        </w:tc>
      </w:tr>
      <w:tr w:rsidR="001B2BE6" w:rsidTr="001B2BE6">
        <w:trPr>
          <w:jc w:val="center"/>
        </w:trPr>
        <w:tc>
          <w:tcPr>
            <w:tcW w:w="616" w:type="dxa"/>
            <w:vAlign w:val="center"/>
          </w:tcPr>
          <w:p w:rsidR="001B2BE6" w:rsidRDefault="001B2BE6" w:rsidP="001B2BE6">
            <w:pPr>
              <w:bidi/>
              <w:contextualSpacing/>
              <w:jc w:val="center"/>
              <w:rPr>
                <w:rFonts w:cs="B Titr"/>
                <w:b/>
                <w:bCs/>
                <w:sz w:val="20"/>
                <w:szCs w:val="20"/>
                <w:rtl/>
                <w:lang w:bidi="fa-IR"/>
              </w:rPr>
            </w:pPr>
            <w:r>
              <w:rPr>
                <w:rFonts w:cs="B Titr" w:hint="cs"/>
                <w:b/>
                <w:bCs/>
                <w:sz w:val="20"/>
                <w:szCs w:val="20"/>
                <w:rtl/>
                <w:lang w:bidi="fa-IR"/>
              </w:rPr>
              <w:t>10</w:t>
            </w:r>
          </w:p>
        </w:tc>
        <w:tc>
          <w:tcPr>
            <w:tcW w:w="5668"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bidi/>
              <w:jc w:val="lowKashida"/>
              <w:rPr>
                <w:rFonts w:ascii="Calibri" w:hAnsi="Calibri" w:cs="B Nazanin"/>
                <w:color w:val="000000"/>
                <w:rtl/>
                <w:lang w:bidi="fa-IR"/>
              </w:rPr>
            </w:pPr>
            <w:r w:rsidRPr="0015768A">
              <w:rPr>
                <w:rFonts w:ascii="Calibri" w:hAnsi="Calibri" w:cs="B Nazanin" w:hint="cs"/>
                <w:color w:val="000000"/>
                <w:rtl/>
                <w:lang w:bidi="fa-IR"/>
              </w:rPr>
              <w:t xml:space="preserve">صدور </w:t>
            </w:r>
            <w:r w:rsidRPr="0015768A">
              <w:rPr>
                <w:rFonts w:ascii="Calibri" w:hAnsi="Calibri" w:cs="B Nazanin"/>
                <w:color w:val="000000"/>
                <w:lang w:bidi="fa-IR"/>
              </w:rPr>
              <w:t>LC</w:t>
            </w:r>
            <w:r w:rsidRPr="0015768A">
              <w:rPr>
                <w:rFonts w:ascii="Calibri" w:hAnsi="Calibri" w:cs="B Nazanin" w:hint="cs"/>
                <w:color w:val="000000"/>
                <w:rtl/>
                <w:lang w:bidi="fa-IR"/>
              </w:rPr>
              <w:t xml:space="preserve"> داخلی برای واحدهای تولیدی استان.</w:t>
            </w:r>
          </w:p>
        </w:tc>
        <w:tc>
          <w:tcPr>
            <w:tcW w:w="2410" w:type="dxa"/>
            <w:tcBorders>
              <w:top w:val="nil"/>
              <w:left w:val="single" w:sz="4" w:space="0" w:color="auto"/>
              <w:bottom w:val="single" w:sz="4" w:space="0" w:color="auto"/>
              <w:right w:val="single" w:sz="4" w:space="0" w:color="auto"/>
            </w:tcBorders>
            <w:shd w:val="clear" w:color="auto" w:fill="auto"/>
            <w:vAlign w:val="center"/>
          </w:tcPr>
          <w:p w:rsidR="001B2BE6" w:rsidRPr="00231045" w:rsidRDefault="00B0776B" w:rsidP="001B2BE6">
            <w:pPr>
              <w:jc w:val="center"/>
              <w:rPr>
                <w:rFonts w:ascii="Calibri" w:hAnsi="Calibri" w:cs="B Nazanin"/>
                <w:color w:val="000000"/>
                <w:rtl/>
              </w:rPr>
            </w:pPr>
            <w:r>
              <w:rPr>
                <w:rFonts w:hint="cs"/>
                <w:rtl/>
                <w:lang w:bidi="fa-IR"/>
              </w:rPr>
              <w:t>ـ</w:t>
            </w:r>
          </w:p>
        </w:tc>
        <w:tc>
          <w:tcPr>
            <w:tcW w:w="1560" w:type="dxa"/>
            <w:tcBorders>
              <w:top w:val="nil"/>
              <w:left w:val="single" w:sz="4" w:space="0" w:color="auto"/>
              <w:bottom w:val="single" w:sz="4" w:space="0" w:color="auto"/>
              <w:right w:val="single" w:sz="4" w:space="0" w:color="auto"/>
            </w:tcBorders>
            <w:shd w:val="clear" w:color="auto" w:fill="auto"/>
            <w:vAlign w:val="center"/>
          </w:tcPr>
          <w:p w:rsidR="001B2BE6" w:rsidRPr="007221DA" w:rsidRDefault="00B0776B" w:rsidP="001B2BE6">
            <w:pPr>
              <w:jc w:val="center"/>
              <w:rPr>
                <w:rFonts w:ascii="Calibri" w:hAnsi="Calibri" w:cs="B Nazanin"/>
                <w:color w:val="000000"/>
                <w:rtl/>
              </w:rPr>
            </w:pPr>
            <w:r>
              <w:rPr>
                <w:rFonts w:hint="cs"/>
                <w:rtl/>
                <w:lang w:bidi="fa-IR"/>
              </w:rPr>
              <w:t>ـ</w:t>
            </w:r>
          </w:p>
        </w:tc>
      </w:tr>
      <w:tr w:rsidR="001B2BE6" w:rsidTr="001B2BE6">
        <w:trPr>
          <w:jc w:val="center"/>
        </w:trPr>
        <w:tc>
          <w:tcPr>
            <w:tcW w:w="616" w:type="dxa"/>
            <w:vAlign w:val="center"/>
          </w:tcPr>
          <w:p w:rsidR="001B2BE6" w:rsidRDefault="001B2BE6" w:rsidP="001B2BE6">
            <w:pPr>
              <w:bidi/>
              <w:contextualSpacing/>
              <w:jc w:val="center"/>
              <w:rPr>
                <w:rFonts w:cs="B Titr"/>
                <w:b/>
                <w:bCs/>
                <w:sz w:val="20"/>
                <w:szCs w:val="20"/>
                <w:rtl/>
                <w:lang w:bidi="fa-IR"/>
              </w:rPr>
            </w:pPr>
            <w:r>
              <w:rPr>
                <w:rFonts w:cs="B Titr" w:hint="cs"/>
                <w:b/>
                <w:bCs/>
                <w:sz w:val="20"/>
                <w:szCs w:val="20"/>
                <w:rtl/>
                <w:lang w:bidi="fa-IR"/>
              </w:rPr>
              <w:t>11</w:t>
            </w:r>
          </w:p>
        </w:tc>
        <w:tc>
          <w:tcPr>
            <w:tcW w:w="5668"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bidi/>
              <w:jc w:val="lowKashida"/>
              <w:rPr>
                <w:rFonts w:ascii="Calibri" w:hAnsi="Calibri" w:cs="B Nazanin"/>
                <w:color w:val="000000"/>
                <w:rtl/>
                <w:lang w:bidi="fa-IR"/>
              </w:rPr>
            </w:pPr>
            <w:r w:rsidRPr="0015768A">
              <w:rPr>
                <w:rFonts w:ascii="Calibri" w:hAnsi="Calibri" w:cs="B Nazanin" w:hint="cs"/>
                <w:color w:val="000000"/>
                <w:rtl/>
                <w:lang w:bidi="fa-IR"/>
              </w:rPr>
              <w:t>استفاده از ظرفیت ورود موقت کالا و تبدیل به محصول نهایی و صادرات مجدد (ورود موقت گندم و تبدیل به آرد و صادرات به سایر کشورها</w:t>
            </w:r>
            <w:r w:rsidRPr="001B2BE6">
              <w:rPr>
                <w:rFonts w:ascii="Calibri" w:hAnsi="Calibri" w:cs="B Nazanin" w:hint="cs"/>
                <w:color w:val="000000"/>
                <w:rtl/>
                <w:lang w:bidi="fa-IR"/>
              </w:rPr>
              <w:t>.</w:t>
            </w:r>
          </w:p>
        </w:tc>
        <w:tc>
          <w:tcPr>
            <w:tcW w:w="2410" w:type="dxa"/>
            <w:tcBorders>
              <w:top w:val="nil"/>
              <w:left w:val="single" w:sz="4" w:space="0" w:color="auto"/>
              <w:bottom w:val="single" w:sz="4" w:space="0" w:color="auto"/>
              <w:right w:val="single" w:sz="4" w:space="0" w:color="auto"/>
            </w:tcBorders>
            <w:shd w:val="clear" w:color="auto" w:fill="auto"/>
            <w:vAlign w:val="center"/>
          </w:tcPr>
          <w:p w:rsidR="001B2BE6" w:rsidRPr="00231045" w:rsidRDefault="00B0776B" w:rsidP="001B2BE6">
            <w:pPr>
              <w:jc w:val="center"/>
              <w:rPr>
                <w:rFonts w:ascii="Calibri" w:hAnsi="Calibri" w:cs="B Nazanin"/>
                <w:color w:val="000000"/>
                <w:rtl/>
              </w:rPr>
            </w:pPr>
            <w:r>
              <w:rPr>
                <w:rFonts w:hint="cs"/>
                <w:rtl/>
                <w:lang w:bidi="fa-IR"/>
              </w:rPr>
              <w:t>ـ</w:t>
            </w:r>
          </w:p>
        </w:tc>
        <w:tc>
          <w:tcPr>
            <w:tcW w:w="1560" w:type="dxa"/>
            <w:tcBorders>
              <w:top w:val="nil"/>
              <w:left w:val="single" w:sz="4" w:space="0" w:color="auto"/>
              <w:bottom w:val="single" w:sz="4" w:space="0" w:color="auto"/>
              <w:right w:val="single" w:sz="4" w:space="0" w:color="auto"/>
            </w:tcBorders>
            <w:shd w:val="clear" w:color="auto" w:fill="auto"/>
            <w:vAlign w:val="center"/>
          </w:tcPr>
          <w:p w:rsidR="001B2BE6" w:rsidRPr="007221DA" w:rsidRDefault="00B0776B" w:rsidP="001B2BE6">
            <w:pPr>
              <w:jc w:val="center"/>
              <w:rPr>
                <w:rFonts w:ascii="Calibri" w:hAnsi="Calibri" w:cs="B Nazanin"/>
                <w:color w:val="000000"/>
                <w:rtl/>
              </w:rPr>
            </w:pPr>
            <w:r>
              <w:rPr>
                <w:rFonts w:hint="cs"/>
                <w:rtl/>
                <w:lang w:bidi="fa-IR"/>
              </w:rPr>
              <w:t>ـ</w:t>
            </w:r>
          </w:p>
        </w:tc>
      </w:tr>
      <w:tr w:rsidR="001B2BE6" w:rsidTr="001B2BE6">
        <w:trPr>
          <w:jc w:val="center"/>
        </w:trPr>
        <w:tc>
          <w:tcPr>
            <w:tcW w:w="616" w:type="dxa"/>
            <w:vAlign w:val="center"/>
          </w:tcPr>
          <w:p w:rsidR="001B2BE6" w:rsidRPr="00EB51DA" w:rsidRDefault="001B2BE6" w:rsidP="001B2BE6">
            <w:pPr>
              <w:bidi/>
              <w:contextualSpacing/>
              <w:jc w:val="center"/>
              <w:rPr>
                <w:rFonts w:cs="B Titr"/>
                <w:b/>
                <w:bCs/>
                <w:sz w:val="20"/>
                <w:szCs w:val="20"/>
                <w:rtl/>
                <w:lang w:bidi="fa-IR"/>
              </w:rPr>
            </w:pPr>
            <w:r>
              <w:rPr>
                <w:rFonts w:cs="B Titr" w:hint="cs"/>
                <w:b/>
                <w:bCs/>
                <w:sz w:val="20"/>
                <w:szCs w:val="20"/>
                <w:rtl/>
                <w:lang w:bidi="fa-IR"/>
              </w:rPr>
              <w:t>12</w:t>
            </w:r>
          </w:p>
        </w:tc>
        <w:tc>
          <w:tcPr>
            <w:tcW w:w="5668" w:type="dxa"/>
            <w:tcBorders>
              <w:top w:val="nil"/>
              <w:left w:val="single" w:sz="4" w:space="0" w:color="auto"/>
              <w:bottom w:val="single" w:sz="4" w:space="0" w:color="auto"/>
              <w:right w:val="single" w:sz="4" w:space="0" w:color="auto"/>
            </w:tcBorders>
            <w:shd w:val="clear" w:color="auto" w:fill="auto"/>
            <w:vAlign w:val="center"/>
          </w:tcPr>
          <w:p w:rsidR="001B2BE6" w:rsidRDefault="001B2BE6" w:rsidP="001B2BE6">
            <w:pPr>
              <w:bidi/>
              <w:jc w:val="lowKashida"/>
              <w:rPr>
                <w:rFonts w:ascii="Calibri" w:hAnsi="Calibri" w:cs="B Nazanin"/>
                <w:color w:val="000000"/>
                <w:rtl/>
                <w:lang w:bidi="fa-IR"/>
              </w:rPr>
            </w:pPr>
            <w:r w:rsidRPr="001B2BE6">
              <w:rPr>
                <w:rFonts w:ascii="Calibri" w:hAnsi="Calibri" w:cs="B Nazanin" w:hint="cs"/>
                <w:color w:val="000000"/>
                <w:rtl/>
                <w:lang w:bidi="fa-IR"/>
              </w:rPr>
              <w:t>تکمیل و تعمیق زنجیره های ارزش در استان</w:t>
            </w:r>
          </w:p>
        </w:tc>
        <w:tc>
          <w:tcPr>
            <w:tcW w:w="2410" w:type="dxa"/>
            <w:tcBorders>
              <w:top w:val="nil"/>
              <w:left w:val="single" w:sz="4" w:space="0" w:color="auto"/>
              <w:bottom w:val="single" w:sz="4" w:space="0" w:color="auto"/>
              <w:right w:val="single" w:sz="4" w:space="0" w:color="auto"/>
            </w:tcBorders>
            <w:shd w:val="clear" w:color="auto" w:fill="auto"/>
            <w:vAlign w:val="center"/>
          </w:tcPr>
          <w:p w:rsidR="001B2BE6" w:rsidRDefault="00B0776B" w:rsidP="001B2BE6">
            <w:pPr>
              <w:jc w:val="center"/>
              <w:rPr>
                <w:lang w:bidi="fa-IR"/>
              </w:rPr>
            </w:pPr>
            <w:r>
              <w:rPr>
                <w:rFonts w:hint="cs"/>
                <w:rtl/>
                <w:lang w:bidi="fa-IR"/>
              </w:rPr>
              <w:t>ـ</w:t>
            </w:r>
          </w:p>
        </w:tc>
        <w:tc>
          <w:tcPr>
            <w:tcW w:w="1560" w:type="dxa"/>
            <w:tcBorders>
              <w:top w:val="nil"/>
              <w:left w:val="single" w:sz="4" w:space="0" w:color="auto"/>
              <w:bottom w:val="single" w:sz="4" w:space="0" w:color="auto"/>
              <w:right w:val="single" w:sz="4" w:space="0" w:color="auto"/>
            </w:tcBorders>
            <w:shd w:val="clear" w:color="auto" w:fill="auto"/>
            <w:vAlign w:val="center"/>
          </w:tcPr>
          <w:p w:rsidR="001B2BE6" w:rsidRDefault="00B0776B" w:rsidP="001B2BE6">
            <w:pPr>
              <w:jc w:val="center"/>
            </w:pPr>
            <w:r>
              <w:rPr>
                <w:rFonts w:hint="cs"/>
                <w:rtl/>
                <w:lang w:bidi="fa-IR"/>
              </w:rPr>
              <w:t>ـ</w:t>
            </w:r>
          </w:p>
        </w:tc>
      </w:tr>
    </w:tbl>
    <w:p w:rsidR="00B0776B" w:rsidRDefault="00B0776B" w:rsidP="00B0776B">
      <w:pPr>
        <w:bidi/>
        <w:contextualSpacing/>
        <w:rPr>
          <w:rFonts w:cs="B Mitra"/>
          <w:rtl/>
          <w:lang w:bidi="fa-IR"/>
        </w:rPr>
      </w:pPr>
    </w:p>
    <w:sectPr w:rsidR="00B0776B" w:rsidSect="009C0829">
      <w:footerReference w:type="default" r:id="rId11"/>
      <w:pgSz w:w="11907" w:h="16839" w:code="9"/>
      <w:pgMar w:top="851" w:right="720" w:bottom="720" w:left="720" w:header="720" w:footer="720" w:gutter="0"/>
      <w:pgBorders w:offsetFrom="page">
        <w:top w:val="twistedLines2" w:sz="12" w:space="24" w:color="auto"/>
        <w:left w:val="twistedLines2" w:sz="12" w:space="24" w:color="auto"/>
        <w:bottom w:val="twistedLines2" w:sz="12" w:space="24" w:color="auto"/>
        <w:right w:val="twistedLines2"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8D" w:rsidRDefault="00A31F8D" w:rsidP="00445B83">
      <w:pPr>
        <w:spacing w:after="0" w:line="240" w:lineRule="auto"/>
      </w:pPr>
      <w:r>
        <w:separator/>
      </w:r>
    </w:p>
  </w:endnote>
  <w:endnote w:type="continuationSeparator" w:id="0">
    <w:p w:rsidR="00A31F8D" w:rsidRDefault="00A31F8D" w:rsidP="0044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70468878"/>
      <w:docPartObj>
        <w:docPartGallery w:val="Page Numbers (Bottom of Page)"/>
        <w:docPartUnique/>
      </w:docPartObj>
    </w:sdtPr>
    <w:sdtEndPr>
      <w:rPr>
        <w:noProof/>
      </w:rPr>
    </w:sdtEndPr>
    <w:sdtContent>
      <w:p w:rsidR="0040770C" w:rsidRDefault="0040770C" w:rsidP="0040770C">
        <w:pPr>
          <w:pStyle w:val="Footer"/>
          <w:bidi/>
          <w:jc w:val="center"/>
        </w:pPr>
        <w:r>
          <w:fldChar w:fldCharType="begin"/>
        </w:r>
        <w:r>
          <w:instrText xml:space="preserve"> PAGE   \* MERGEFORMAT </w:instrText>
        </w:r>
        <w:r>
          <w:fldChar w:fldCharType="separate"/>
        </w:r>
        <w:r w:rsidR="00B0776B">
          <w:rPr>
            <w:noProof/>
            <w:rtl/>
          </w:rPr>
          <w:t>2</w:t>
        </w:r>
        <w:r>
          <w:rPr>
            <w:noProof/>
          </w:rPr>
          <w:fldChar w:fldCharType="end"/>
        </w:r>
      </w:p>
    </w:sdtContent>
  </w:sdt>
  <w:p w:rsidR="0040770C" w:rsidRDefault="00407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8D" w:rsidRDefault="00A31F8D" w:rsidP="00445B83">
      <w:pPr>
        <w:spacing w:after="0" w:line="240" w:lineRule="auto"/>
      </w:pPr>
      <w:r>
        <w:separator/>
      </w:r>
    </w:p>
  </w:footnote>
  <w:footnote w:type="continuationSeparator" w:id="0">
    <w:p w:rsidR="00A31F8D" w:rsidRDefault="00A31F8D" w:rsidP="00445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913E2"/>
    <w:multiLevelType w:val="hybridMultilevel"/>
    <w:tmpl w:val="18E67F9E"/>
    <w:lvl w:ilvl="0" w:tplc="6F6859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92"/>
    <w:rsid w:val="0000001C"/>
    <w:rsid w:val="00000988"/>
    <w:rsid w:val="00001BE5"/>
    <w:rsid w:val="0000492F"/>
    <w:rsid w:val="00013BC1"/>
    <w:rsid w:val="000152DC"/>
    <w:rsid w:val="0002175D"/>
    <w:rsid w:val="00021846"/>
    <w:rsid w:val="000251C1"/>
    <w:rsid w:val="00033FF2"/>
    <w:rsid w:val="0004155D"/>
    <w:rsid w:val="00042234"/>
    <w:rsid w:val="00053461"/>
    <w:rsid w:val="0005396A"/>
    <w:rsid w:val="00055B7B"/>
    <w:rsid w:val="00056DD0"/>
    <w:rsid w:val="00062802"/>
    <w:rsid w:val="0006556C"/>
    <w:rsid w:val="000665FB"/>
    <w:rsid w:val="000675FE"/>
    <w:rsid w:val="000702F2"/>
    <w:rsid w:val="00070804"/>
    <w:rsid w:val="000747B6"/>
    <w:rsid w:val="00080DC1"/>
    <w:rsid w:val="00080F85"/>
    <w:rsid w:val="00084CA7"/>
    <w:rsid w:val="000904F1"/>
    <w:rsid w:val="000912CD"/>
    <w:rsid w:val="000952AE"/>
    <w:rsid w:val="000A3282"/>
    <w:rsid w:val="000B4BED"/>
    <w:rsid w:val="000B6395"/>
    <w:rsid w:val="000C5E70"/>
    <w:rsid w:val="000D3921"/>
    <w:rsid w:val="000D7277"/>
    <w:rsid w:val="000E037A"/>
    <w:rsid w:val="000E5AB0"/>
    <w:rsid w:val="000F6B6A"/>
    <w:rsid w:val="00110C3D"/>
    <w:rsid w:val="00114B07"/>
    <w:rsid w:val="00115640"/>
    <w:rsid w:val="00115CB5"/>
    <w:rsid w:val="00121237"/>
    <w:rsid w:val="00121C4F"/>
    <w:rsid w:val="00123DF7"/>
    <w:rsid w:val="00124D38"/>
    <w:rsid w:val="0012726F"/>
    <w:rsid w:val="00130ACD"/>
    <w:rsid w:val="00132F16"/>
    <w:rsid w:val="00133DC8"/>
    <w:rsid w:val="0013428C"/>
    <w:rsid w:val="001365A3"/>
    <w:rsid w:val="0013681E"/>
    <w:rsid w:val="001368D3"/>
    <w:rsid w:val="00137391"/>
    <w:rsid w:val="00142306"/>
    <w:rsid w:val="0014430A"/>
    <w:rsid w:val="00146100"/>
    <w:rsid w:val="001470D8"/>
    <w:rsid w:val="00150491"/>
    <w:rsid w:val="001514FB"/>
    <w:rsid w:val="0015681A"/>
    <w:rsid w:val="0015768A"/>
    <w:rsid w:val="001604E3"/>
    <w:rsid w:val="001649D7"/>
    <w:rsid w:val="00166607"/>
    <w:rsid w:val="001677AF"/>
    <w:rsid w:val="001719A6"/>
    <w:rsid w:val="0017212B"/>
    <w:rsid w:val="00173379"/>
    <w:rsid w:val="00175355"/>
    <w:rsid w:val="00176D18"/>
    <w:rsid w:val="001832F9"/>
    <w:rsid w:val="00184AB8"/>
    <w:rsid w:val="001850FF"/>
    <w:rsid w:val="00185D1F"/>
    <w:rsid w:val="00192368"/>
    <w:rsid w:val="001978BF"/>
    <w:rsid w:val="001A2404"/>
    <w:rsid w:val="001A3B26"/>
    <w:rsid w:val="001A4B54"/>
    <w:rsid w:val="001B1746"/>
    <w:rsid w:val="001B219A"/>
    <w:rsid w:val="001B2806"/>
    <w:rsid w:val="001B2BE6"/>
    <w:rsid w:val="001B4061"/>
    <w:rsid w:val="001B5E9E"/>
    <w:rsid w:val="001B7406"/>
    <w:rsid w:val="001D2976"/>
    <w:rsid w:val="001D5DA6"/>
    <w:rsid w:val="001E0A8D"/>
    <w:rsid w:val="001E1482"/>
    <w:rsid w:val="001F196E"/>
    <w:rsid w:val="00201910"/>
    <w:rsid w:val="00204DA1"/>
    <w:rsid w:val="00213272"/>
    <w:rsid w:val="00220FD9"/>
    <w:rsid w:val="00226E90"/>
    <w:rsid w:val="00230821"/>
    <w:rsid w:val="002326BC"/>
    <w:rsid w:val="00234130"/>
    <w:rsid w:val="00236A36"/>
    <w:rsid w:val="00244094"/>
    <w:rsid w:val="00244B6F"/>
    <w:rsid w:val="0024721A"/>
    <w:rsid w:val="0025388F"/>
    <w:rsid w:val="00253ECC"/>
    <w:rsid w:val="0025743A"/>
    <w:rsid w:val="002608C5"/>
    <w:rsid w:val="00261458"/>
    <w:rsid w:val="00261801"/>
    <w:rsid w:val="00274ABD"/>
    <w:rsid w:val="00276CDA"/>
    <w:rsid w:val="002776F0"/>
    <w:rsid w:val="00286F4D"/>
    <w:rsid w:val="00290A81"/>
    <w:rsid w:val="002923F2"/>
    <w:rsid w:val="002935EC"/>
    <w:rsid w:val="00293642"/>
    <w:rsid w:val="00295636"/>
    <w:rsid w:val="002A0906"/>
    <w:rsid w:val="002A17E7"/>
    <w:rsid w:val="002A5EBC"/>
    <w:rsid w:val="002B016A"/>
    <w:rsid w:val="002B499A"/>
    <w:rsid w:val="002B6AC6"/>
    <w:rsid w:val="002B779F"/>
    <w:rsid w:val="002D2235"/>
    <w:rsid w:val="002D2985"/>
    <w:rsid w:val="002D45A6"/>
    <w:rsid w:val="002D662D"/>
    <w:rsid w:val="002E51FD"/>
    <w:rsid w:val="002F055E"/>
    <w:rsid w:val="002F753E"/>
    <w:rsid w:val="00302C9C"/>
    <w:rsid w:val="00311855"/>
    <w:rsid w:val="00317E4C"/>
    <w:rsid w:val="003217BC"/>
    <w:rsid w:val="00322FAF"/>
    <w:rsid w:val="003276AC"/>
    <w:rsid w:val="003369B4"/>
    <w:rsid w:val="00340F4C"/>
    <w:rsid w:val="00342F6D"/>
    <w:rsid w:val="0035082C"/>
    <w:rsid w:val="00350CAC"/>
    <w:rsid w:val="0035555D"/>
    <w:rsid w:val="0036303A"/>
    <w:rsid w:val="003759DD"/>
    <w:rsid w:val="003803FF"/>
    <w:rsid w:val="003819B8"/>
    <w:rsid w:val="00381E77"/>
    <w:rsid w:val="00383850"/>
    <w:rsid w:val="00395FBC"/>
    <w:rsid w:val="003B79B2"/>
    <w:rsid w:val="003C2EFE"/>
    <w:rsid w:val="003C5F81"/>
    <w:rsid w:val="003C78C5"/>
    <w:rsid w:val="003D4850"/>
    <w:rsid w:val="003D58D5"/>
    <w:rsid w:val="003E5FC2"/>
    <w:rsid w:val="003E71B5"/>
    <w:rsid w:val="003F0690"/>
    <w:rsid w:val="003F4916"/>
    <w:rsid w:val="003F7D5E"/>
    <w:rsid w:val="00400756"/>
    <w:rsid w:val="00403828"/>
    <w:rsid w:val="00406DCE"/>
    <w:rsid w:val="004073E6"/>
    <w:rsid w:val="0040770C"/>
    <w:rsid w:val="004167D0"/>
    <w:rsid w:val="004218D7"/>
    <w:rsid w:val="00425C76"/>
    <w:rsid w:val="00430CED"/>
    <w:rsid w:val="004338D3"/>
    <w:rsid w:val="00434C57"/>
    <w:rsid w:val="0044209E"/>
    <w:rsid w:val="00443EAF"/>
    <w:rsid w:val="00445B83"/>
    <w:rsid w:val="004605F7"/>
    <w:rsid w:val="004662E7"/>
    <w:rsid w:val="004663BB"/>
    <w:rsid w:val="00466C50"/>
    <w:rsid w:val="004759BA"/>
    <w:rsid w:val="0048011F"/>
    <w:rsid w:val="00480783"/>
    <w:rsid w:val="00483380"/>
    <w:rsid w:val="00486939"/>
    <w:rsid w:val="00486CFB"/>
    <w:rsid w:val="0048736D"/>
    <w:rsid w:val="00491C3D"/>
    <w:rsid w:val="00493082"/>
    <w:rsid w:val="004A1230"/>
    <w:rsid w:val="004B0C6C"/>
    <w:rsid w:val="004B2EA9"/>
    <w:rsid w:val="004B3E40"/>
    <w:rsid w:val="004B669C"/>
    <w:rsid w:val="004C2EC1"/>
    <w:rsid w:val="004D0949"/>
    <w:rsid w:val="004D3CAE"/>
    <w:rsid w:val="004D68AA"/>
    <w:rsid w:val="004E00FB"/>
    <w:rsid w:val="004E7495"/>
    <w:rsid w:val="004F222F"/>
    <w:rsid w:val="005006EF"/>
    <w:rsid w:val="00503860"/>
    <w:rsid w:val="00504411"/>
    <w:rsid w:val="00510D42"/>
    <w:rsid w:val="00513674"/>
    <w:rsid w:val="00515A39"/>
    <w:rsid w:val="0052305C"/>
    <w:rsid w:val="00524300"/>
    <w:rsid w:val="00531006"/>
    <w:rsid w:val="00531058"/>
    <w:rsid w:val="005332DF"/>
    <w:rsid w:val="00534A4F"/>
    <w:rsid w:val="00542F90"/>
    <w:rsid w:val="005435CD"/>
    <w:rsid w:val="00545DC5"/>
    <w:rsid w:val="00546B89"/>
    <w:rsid w:val="00565489"/>
    <w:rsid w:val="00580A62"/>
    <w:rsid w:val="005876EC"/>
    <w:rsid w:val="00587E67"/>
    <w:rsid w:val="005959B3"/>
    <w:rsid w:val="005974F2"/>
    <w:rsid w:val="005A759C"/>
    <w:rsid w:val="005A76B9"/>
    <w:rsid w:val="005A787D"/>
    <w:rsid w:val="005B12A9"/>
    <w:rsid w:val="005B1803"/>
    <w:rsid w:val="005B58AC"/>
    <w:rsid w:val="005C496E"/>
    <w:rsid w:val="005C52E7"/>
    <w:rsid w:val="005D3B32"/>
    <w:rsid w:val="005E101D"/>
    <w:rsid w:val="005F07E4"/>
    <w:rsid w:val="005F23B3"/>
    <w:rsid w:val="005F5C31"/>
    <w:rsid w:val="00602BEE"/>
    <w:rsid w:val="00605F71"/>
    <w:rsid w:val="00606764"/>
    <w:rsid w:val="00610D1F"/>
    <w:rsid w:val="00615D7F"/>
    <w:rsid w:val="0062002F"/>
    <w:rsid w:val="00621B92"/>
    <w:rsid w:val="00627106"/>
    <w:rsid w:val="00627543"/>
    <w:rsid w:val="0063178B"/>
    <w:rsid w:val="00633511"/>
    <w:rsid w:val="006346A3"/>
    <w:rsid w:val="00636617"/>
    <w:rsid w:val="00660192"/>
    <w:rsid w:val="00660BF8"/>
    <w:rsid w:val="0066284F"/>
    <w:rsid w:val="0066575F"/>
    <w:rsid w:val="00672B78"/>
    <w:rsid w:val="0067400A"/>
    <w:rsid w:val="0067422F"/>
    <w:rsid w:val="006753E5"/>
    <w:rsid w:val="006761ED"/>
    <w:rsid w:val="0068046B"/>
    <w:rsid w:val="00681F00"/>
    <w:rsid w:val="006873B4"/>
    <w:rsid w:val="00695FBD"/>
    <w:rsid w:val="006A400A"/>
    <w:rsid w:val="006B4012"/>
    <w:rsid w:val="006B66CA"/>
    <w:rsid w:val="006C4598"/>
    <w:rsid w:val="006C4FE5"/>
    <w:rsid w:val="006D0A82"/>
    <w:rsid w:val="006D6D96"/>
    <w:rsid w:val="006D7DB0"/>
    <w:rsid w:val="006E74C9"/>
    <w:rsid w:val="006F34BD"/>
    <w:rsid w:val="00703B59"/>
    <w:rsid w:val="00704828"/>
    <w:rsid w:val="00722FD4"/>
    <w:rsid w:val="00724838"/>
    <w:rsid w:val="00726288"/>
    <w:rsid w:val="00726E14"/>
    <w:rsid w:val="00727502"/>
    <w:rsid w:val="007306AE"/>
    <w:rsid w:val="00733BE5"/>
    <w:rsid w:val="00734CC8"/>
    <w:rsid w:val="0073761E"/>
    <w:rsid w:val="0074242A"/>
    <w:rsid w:val="0074679B"/>
    <w:rsid w:val="0075030F"/>
    <w:rsid w:val="00752AEE"/>
    <w:rsid w:val="007608AE"/>
    <w:rsid w:val="00764BDC"/>
    <w:rsid w:val="007758D3"/>
    <w:rsid w:val="00776D36"/>
    <w:rsid w:val="00777777"/>
    <w:rsid w:val="007804E6"/>
    <w:rsid w:val="00783959"/>
    <w:rsid w:val="00786BBE"/>
    <w:rsid w:val="00793824"/>
    <w:rsid w:val="007961FA"/>
    <w:rsid w:val="007977DF"/>
    <w:rsid w:val="007A02FD"/>
    <w:rsid w:val="007A3544"/>
    <w:rsid w:val="007A3988"/>
    <w:rsid w:val="007B101E"/>
    <w:rsid w:val="007C1A94"/>
    <w:rsid w:val="007C7F89"/>
    <w:rsid w:val="007D28B3"/>
    <w:rsid w:val="007D3B44"/>
    <w:rsid w:val="007D504D"/>
    <w:rsid w:val="007D6460"/>
    <w:rsid w:val="007E1B92"/>
    <w:rsid w:val="007F1E43"/>
    <w:rsid w:val="007F64C1"/>
    <w:rsid w:val="008027B1"/>
    <w:rsid w:val="008079FC"/>
    <w:rsid w:val="008115FA"/>
    <w:rsid w:val="00812EBA"/>
    <w:rsid w:val="00814A0C"/>
    <w:rsid w:val="00816871"/>
    <w:rsid w:val="008237F2"/>
    <w:rsid w:val="008313EE"/>
    <w:rsid w:val="008377DF"/>
    <w:rsid w:val="00837DF9"/>
    <w:rsid w:val="008425CB"/>
    <w:rsid w:val="00842755"/>
    <w:rsid w:val="00845717"/>
    <w:rsid w:val="00846667"/>
    <w:rsid w:val="0084750F"/>
    <w:rsid w:val="00847E70"/>
    <w:rsid w:val="00853010"/>
    <w:rsid w:val="00855D92"/>
    <w:rsid w:val="0086319A"/>
    <w:rsid w:val="00873A44"/>
    <w:rsid w:val="00873BE8"/>
    <w:rsid w:val="00876307"/>
    <w:rsid w:val="0089217D"/>
    <w:rsid w:val="00892894"/>
    <w:rsid w:val="00893535"/>
    <w:rsid w:val="00894BF4"/>
    <w:rsid w:val="00895DFD"/>
    <w:rsid w:val="008A1BAB"/>
    <w:rsid w:val="008B1EC2"/>
    <w:rsid w:val="008B498E"/>
    <w:rsid w:val="008B570F"/>
    <w:rsid w:val="008B71A1"/>
    <w:rsid w:val="008B7D50"/>
    <w:rsid w:val="008B7D98"/>
    <w:rsid w:val="008C0B06"/>
    <w:rsid w:val="008C1544"/>
    <w:rsid w:val="008C2CE7"/>
    <w:rsid w:val="008C44A4"/>
    <w:rsid w:val="008C48C2"/>
    <w:rsid w:val="008C79D7"/>
    <w:rsid w:val="008D1CEB"/>
    <w:rsid w:val="008E326A"/>
    <w:rsid w:val="008E73CB"/>
    <w:rsid w:val="008F0EB1"/>
    <w:rsid w:val="008F204D"/>
    <w:rsid w:val="008F7A13"/>
    <w:rsid w:val="00902D7A"/>
    <w:rsid w:val="00907E1B"/>
    <w:rsid w:val="00907EE4"/>
    <w:rsid w:val="00913E01"/>
    <w:rsid w:val="0091550E"/>
    <w:rsid w:val="00916FEC"/>
    <w:rsid w:val="00926BF5"/>
    <w:rsid w:val="00930115"/>
    <w:rsid w:val="00932225"/>
    <w:rsid w:val="0093372B"/>
    <w:rsid w:val="00935A46"/>
    <w:rsid w:val="009409CA"/>
    <w:rsid w:val="00942CB1"/>
    <w:rsid w:val="00943829"/>
    <w:rsid w:val="00946DAA"/>
    <w:rsid w:val="00955185"/>
    <w:rsid w:val="00956DA7"/>
    <w:rsid w:val="009630B9"/>
    <w:rsid w:val="00963A5C"/>
    <w:rsid w:val="009759FC"/>
    <w:rsid w:val="009849A8"/>
    <w:rsid w:val="00985193"/>
    <w:rsid w:val="00986D63"/>
    <w:rsid w:val="009924EE"/>
    <w:rsid w:val="00993D59"/>
    <w:rsid w:val="00994F63"/>
    <w:rsid w:val="0099660B"/>
    <w:rsid w:val="00996C32"/>
    <w:rsid w:val="009A3F7A"/>
    <w:rsid w:val="009A7B1D"/>
    <w:rsid w:val="009B00CF"/>
    <w:rsid w:val="009B1F17"/>
    <w:rsid w:val="009B4F41"/>
    <w:rsid w:val="009B620F"/>
    <w:rsid w:val="009C0829"/>
    <w:rsid w:val="009C0ABA"/>
    <w:rsid w:val="009C50D3"/>
    <w:rsid w:val="009D1B89"/>
    <w:rsid w:val="009E2384"/>
    <w:rsid w:val="009E5F75"/>
    <w:rsid w:val="009F128C"/>
    <w:rsid w:val="009F7A75"/>
    <w:rsid w:val="00A01D48"/>
    <w:rsid w:val="00A024A8"/>
    <w:rsid w:val="00A04DA2"/>
    <w:rsid w:val="00A1245B"/>
    <w:rsid w:val="00A214B5"/>
    <w:rsid w:val="00A26776"/>
    <w:rsid w:val="00A31F11"/>
    <w:rsid w:val="00A31F8D"/>
    <w:rsid w:val="00A3350D"/>
    <w:rsid w:val="00A33ED2"/>
    <w:rsid w:val="00A369EC"/>
    <w:rsid w:val="00A4107F"/>
    <w:rsid w:val="00A441FE"/>
    <w:rsid w:val="00A47F47"/>
    <w:rsid w:val="00A55C7E"/>
    <w:rsid w:val="00A568A4"/>
    <w:rsid w:val="00A574D7"/>
    <w:rsid w:val="00A57A22"/>
    <w:rsid w:val="00A6082A"/>
    <w:rsid w:val="00A70C5A"/>
    <w:rsid w:val="00A72638"/>
    <w:rsid w:val="00A72C22"/>
    <w:rsid w:val="00A752F7"/>
    <w:rsid w:val="00A83395"/>
    <w:rsid w:val="00A84F4B"/>
    <w:rsid w:val="00A91B25"/>
    <w:rsid w:val="00AA2505"/>
    <w:rsid w:val="00AA2A2B"/>
    <w:rsid w:val="00AA5577"/>
    <w:rsid w:val="00AB296B"/>
    <w:rsid w:val="00AB762E"/>
    <w:rsid w:val="00AB7A68"/>
    <w:rsid w:val="00AC0DC8"/>
    <w:rsid w:val="00AC22B9"/>
    <w:rsid w:val="00AC2579"/>
    <w:rsid w:val="00AC5933"/>
    <w:rsid w:val="00AC6424"/>
    <w:rsid w:val="00AD10D8"/>
    <w:rsid w:val="00AD1625"/>
    <w:rsid w:val="00AD7B4C"/>
    <w:rsid w:val="00AE25A2"/>
    <w:rsid w:val="00AE7557"/>
    <w:rsid w:val="00AE772C"/>
    <w:rsid w:val="00AF1AB9"/>
    <w:rsid w:val="00AF1C2B"/>
    <w:rsid w:val="00AF71A5"/>
    <w:rsid w:val="00B04DF3"/>
    <w:rsid w:val="00B05127"/>
    <w:rsid w:val="00B0711A"/>
    <w:rsid w:val="00B0776B"/>
    <w:rsid w:val="00B108A2"/>
    <w:rsid w:val="00B10FEE"/>
    <w:rsid w:val="00B123BC"/>
    <w:rsid w:val="00B13DC8"/>
    <w:rsid w:val="00B2165F"/>
    <w:rsid w:val="00B21FC9"/>
    <w:rsid w:val="00B22076"/>
    <w:rsid w:val="00B23602"/>
    <w:rsid w:val="00B25494"/>
    <w:rsid w:val="00B25FB6"/>
    <w:rsid w:val="00B26B42"/>
    <w:rsid w:val="00B27111"/>
    <w:rsid w:val="00B30791"/>
    <w:rsid w:val="00B55D69"/>
    <w:rsid w:val="00B57AAF"/>
    <w:rsid w:val="00B61F10"/>
    <w:rsid w:val="00B728D0"/>
    <w:rsid w:val="00B90E8E"/>
    <w:rsid w:val="00B94389"/>
    <w:rsid w:val="00BA25D5"/>
    <w:rsid w:val="00BA51B9"/>
    <w:rsid w:val="00BA6564"/>
    <w:rsid w:val="00BA6605"/>
    <w:rsid w:val="00BB1B78"/>
    <w:rsid w:val="00BB3A3F"/>
    <w:rsid w:val="00BB7153"/>
    <w:rsid w:val="00BB7349"/>
    <w:rsid w:val="00BC1357"/>
    <w:rsid w:val="00BC2A87"/>
    <w:rsid w:val="00BC38A5"/>
    <w:rsid w:val="00BC3BD5"/>
    <w:rsid w:val="00BC4BF5"/>
    <w:rsid w:val="00BC6772"/>
    <w:rsid w:val="00BE2289"/>
    <w:rsid w:val="00BE606E"/>
    <w:rsid w:val="00BE64AD"/>
    <w:rsid w:val="00C00150"/>
    <w:rsid w:val="00C01982"/>
    <w:rsid w:val="00C05967"/>
    <w:rsid w:val="00C22D33"/>
    <w:rsid w:val="00C252F0"/>
    <w:rsid w:val="00C263D3"/>
    <w:rsid w:val="00C269C8"/>
    <w:rsid w:val="00C31D0A"/>
    <w:rsid w:val="00C32DDF"/>
    <w:rsid w:val="00C3350E"/>
    <w:rsid w:val="00C379BF"/>
    <w:rsid w:val="00C42931"/>
    <w:rsid w:val="00C429E0"/>
    <w:rsid w:val="00C43B3F"/>
    <w:rsid w:val="00C44E9B"/>
    <w:rsid w:val="00C47917"/>
    <w:rsid w:val="00C47F97"/>
    <w:rsid w:val="00C50682"/>
    <w:rsid w:val="00C50C7B"/>
    <w:rsid w:val="00C53CC8"/>
    <w:rsid w:val="00C55065"/>
    <w:rsid w:val="00C6440C"/>
    <w:rsid w:val="00C65BC3"/>
    <w:rsid w:val="00C7146F"/>
    <w:rsid w:val="00C72CF4"/>
    <w:rsid w:val="00C73D8E"/>
    <w:rsid w:val="00C74038"/>
    <w:rsid w:val="00C75310"/>
    <w:rsid w:val="00C82B99"/>
    <w:rsid w:val="00C83A70"/>
    <w:rsid w:val="00CA17D1"/>
    <w:rsid w:val="00CA445D"/>
    <w:rsid w:val="00CA534A"/>
    <w:rsid w:val="00CA579B"/>
    <w:rsid w:val="00CB099A"/>
    <w:rsid w:val="00CB5063"/>
    <w:rsid w:val="00CC4118"/>
    <w:rsid w:val="00CD04BC"/>
    <w:rsid w:val="00CD2216"/>
    <w:rsid w:val="00CD28FA"/>
    <w:rsid w:val="00CD459D"/>
    <w:rsid w:val="00CD71B9"/>
    <w:rsid w:val="00CD7D24"/>
    <w:rsid w:val="00CE0966"/>
    <w:rsid w:val="00CE344D"/>
    <w:rsid w:val="00CE6680"/>
    <w:rsid w:val="00CE7E27"/>
    <w:rsid w:val="00CF7F26"/>
    <w:rsid w:val="00D007A8"/>
    <w:rsid w:val="00D01D4E"/>
    <w:rsid w:val="00D02FC2"/>
    <w:rsid w:val="00D04DA8"/>
    <w:rsid w:val="00D06E6D"/>
    <w:rsid w:val="00D12BE6"/>
    <w:rsid w:val="00D1349A"/>
    <w:rsid w:val="00D13E7D"/>
    <w:rsid w:val="00D22BCF"/>
    <w:rsid w:val="00D34097"/>
    <w:rsid w:val="00D34631"/>
    <w:rsid w:val="00D36207"/>
    <w:rsid w:val="00D363D9"/>
    <w:rsid w:val="00D36EF0"/>
    <w:rsid w:val="00D40D39"/>
    <w:rsid w:val="00D41C93"/>
    <w:rsid w:val="00D43E3B"/>
    <w:rsid w:val="00D46AF6"/>
    <w:rsid w:val="00D4770B"/>
    <w:rsid w:val="00D567F5"/>
    <w:rsid w:val="00D622FF"/>
    <w:rsid w:val="00D64A31"/>
    <w:rsid w:val="00D65DB3"/>
    <w:rsid w:val="00D8606A"/>
    <w:rsid w:val="00D947C7"/>
    <w:rsid w:val="00D95817"/>
    <w:rsid w:val="00DA1979"/>
    <w:rsid w:val="00DA1DF2"/>
    <w:rsid w:val="00DA30E9"/>
    <w:rsid w:val="00DA7E84"/>
    <w:rsid w:val="00DC3419"/>
    <w:rsid w:val="00DD018F"/>
    <w:rsid w:val="00DD4C61"/>
    <w:rsid w:val="00DD7340"/>
    <w:rsid w:val="00DE3203"/>
    <w:rsid w:val="00DE4B75"/>
    <w:rsid w:val="00DE552C"/>
    <w:rsid w:val="00E0403E"/>
    <w:rsid w:val="00E064C6"/>
    <w:rsid w:val="00E12BB4"/>
    <w:rsid w:val="00E1637D"/>
    <w:rsid w:val="00E222C2"/>
    <w:rsid w:val="00E22F34"/>
    <w:rsid w:val="00E31534"/>
    <w:rsid w:val="00E3322D"/>
    <w:rsid w:val="00E3675B"/>
    <w:rsid w:val="00E4074D"/>
    <w:rsid w:val="00E4195E"/>
    <w:rsid w:val="00E455E6"/>
    <w:rsid w:val="00E47652"/>
    <w:rsid w:val="00E50BC2"/>
    <w:rsid w:val="00E51B9A"/>
    <w:rsid w:val="00E527D7"/>
    <w:rsid w:val="00E5471F"/>
    <w:rsid w:val="00E572D7"/>
    <w:rsid w:val="00E57ADE"/>
    <w:rsid w:val="00E604F2"/>
    <w:rsid w:val="00E61032"/>
    <w:rsid w:val="00E6440C"/>
    <w:rsid w:val="00E65CEB"/>
    <w:rsid w:val="00E726F5"/>
    <w:rsid w:val="00E75F04"/>
    <w:rsid w:val="00E825B9"/>
    <w:rsid w:val="00E845B3"/>
    <w:rsid w:val="00E848AA"/>
    <w:rsid w:val="00E96C38"/>
    <w:rsid w:val="00EB010C"/>
    <w:rsid w:val="00EB5190"/>
    <w:rsid w:val="00EB51DA"/>
    <w:rsid w:val="00EC405C"/>
    <w:rsid w:val="00EC4811"/>
    <w:rsid w:val="00EC5F4B"/>
    <w:rsid w:val="00ED6280"/>
    <w:rsid w:val="00EE1596"/>
    <w:rsid w:val="00EF558B"/>
    <w:rsid w:val="00F0125D"/>
    <w:rsid w:val="00F01266"/>
    <w:rsid w:val="00F042F2"/>
    <w:rsid w:val="00F10F05"/>
    <w:rsid w:val="00F14BAB"/>
    <w:rsid w:val="00F16A92"/>
    <w:rsid w:val="00F209D7"/>
    <w:rsid w:val="00F25404"/>
    <w:rsid w:val="00F2685F"/>
    <w:rsid w:val="00F26A13"/>
    <w:rsid w:val="00F271EA"/>
    <w:rsid w:val="00F30A47"/>
    <w:rsid w:val="00F3418B"/>
    <w:rsid w:val="00F3525B"/>
    <w:rsid w:val="00F37482"/>
    <w:rsid w:val="00F37580"/>
    <w:rsid w:val="00F423B1"/>
    <w:rsid w:val="00F440AB"/>
    <w:rsid w:val="00F508EE"/>
    <w:rsid w:val="00F51171"/>
    <w:rsid w:val="00F5317C"/>
    <w:rsid w:val="00F66885"/>
    <w:rsid w:val="00F66B05"/>
    <w:rsid w:val="00F70F07"/>
    <w:rsid w:val="00F75095"/>
    <w:rsid w:val="00F81866"/>
    <w:rsid w:val="00F865B7"/>
    <w:rsid w:val="00F9372C"/>
    <w:rsid w:val="00F96164"/>
    <w:rsid w:val="00F9795E"/>
    <w:rsid w:val="00FA5C88"/>
    <w:rsid w:val="00FB18CE"/>
    <w:rsid w:val="00FB1C2C"/>
    <w:rsid w:val="00FB2F47"/>
    <w:rsid w:val="00FB6C18"/>
    <w:rsid w:val="00FC4200"/>
    <w:rsid w:val="00FD22C7"/>
    <w:rsid w:val="00FD75FA"/>
    <w:rsid w:val="00FE3CE2"/>
    <w:rsid w:val="00FE6553"/>
    <w:rsid w:val="00FF23B4"/>
    <w:rsid w:val="00FF3A7C"/>
    <w:rsid w:val="00FF40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C8294-D415-4EFA-80A3-23E60A65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B83"/>
  </w:style>
  <w:style w:type="paragraph" w:styleId="Footer">
    <w:name w:val="footer"/>
    <w:basedOn w:val="Normal"/>
    <w:link w:val="FooterChar"/>
    <w:uiPriority w:val="99"/>
    <w:unhideWhenUsed/>
    <w:rsid w:val="0044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B83"/>
  </w:style>
  <w:style w:type="paragraph" w:styleId="ListParagraph">
    <w:name w:val="List Paragraph"/>
    <w:basedOn w:val="Normal"/>
    <w:uiPriority w:val="34"/>
    <w:qFormat/>
    <w:rsid w:val="00CE344D"/>
    <w:pPr>
      <w:ind w:left="720"/>
      <w:contextualSpacing/>
    </w:pPr>
  </w:style>
  <w:style w:type="paragraph" w:styleId="BalloonText">
    <w:name w:val="Balloon Text"/>
    <w:basedOn w:val="Normal"/>
    <w:link w:val="BalloonTextChar"/>
    <w:uiPriority w:val="99"/>
    <w:semiHidden/>
    <w:unhideWhenUsed/>
    <w:rsid w:val="00D04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DA8"/>
    <w:rPr>
      <w:rFonts w:ascii="Segoe UI" w:hAnsi="Segoe UI" w:cs="Segoe UI"/>
      <w:sz w:val="18"/>
      <w:szCs w:val="18"/>
    </w:rPr>
  </w:style>
  <w:style w:type="character" w:styleId="CommentReference">
    <w:name w:val="annotation reference"/>
    <w:basedOn w:val="DefaultParagraphFont"/>
    <w:uiPriority w:val="99"/>
    <w:semiHidden/>
    <w:unhideWhenUsed/>
    <w:rsid w:val="0048736D"/>
    <w:rPr>
      <w:sz w:val="16"/>
      <w:szCs w:val="16"/>
    </w:rPr>
  </w:style>
  <w:style w:type="paragraph" w:styleId="CommentText">
    <w:name w:val="annotation text"/>
    <w:basedOn w:val="Normal"/>
    <w:link w:val="CommentTextChar"/>
    <w:uiPriority w:val="99"/>
    <w:semiHidden/>
    <w:unhideWhenUsed/>
    <w:rsid w:val="0048736D"/>
    <w:pPr>
      <w:spacing w:line="240" w:lineRule="auto"/>
    </w:pPr>
    <w:rPr>
      <w:sz w:val="20"/>
      <w:szCs w:val="20"/>
    </w:rPr>
  </w:style>
  <w:style w:type="character" w:customStyle="1" w:styleId="CommentTextChar">
    <w:name w:val="Comment Text Char"/>
    <w:basedOn w:val="DefaultParagraphFont"/>
    <w:link w:val="CommentText"/>
    <w:uiPriority w:val="99"/>
    <w:semiHidden/>
    <w:rsid w:val="0048736D"/>
    <w:rPr>
      <w:sz w:val="20"/>
      <w:szCs w:val="20"/>
    </w:rPr>
  </w:style>
  <w:style w:type="paragraph" w:styleId="CommentSubject">
    <w:name w:val="annotation subject"/>
    <w:basedOn w:val="CommentText"/>
    <w:next w:val="CommentText"/>
    <w:link w:val="CommentSubjectChar"/>
    <w:uiPriority w:val="99"/>
    <w:semiHidden/>
    <w:unhideWhenUsed/>
    <w:rsid w:val="0048736D"/>
    <w:rPr>
      <w:b/>
      <w:bCs/>
    </w:rPr>
  </w:style>
  <w:style w:type="character" w:customStyle="1" w:styleId="CommentSubjectChar">
    <w:name w:val="Comment Subject Char"/>
    <w:basedOn w:val="CommentTextChar"/>
    <w:link w:val="CommentSubject"/>
    <w:uiPriority w:val="99"/>
    <w:semiHidden/>
    <w:rsid w:val="004873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060">
      <w:bodyDiv w:val="1"/>
      <w:marLeft w:val="0"/>
      <w:marRight w:val="0"/>
      <w:marTop w:val="0"/>
      <w:marBottom w:val="0"/>
      <w:divBdr>
        <w:top w:val="none" w:sz="0" w:space="0" w:color="auto"/>
        <w:left w:val="none" w:sz="0" w:space="0" w:color="auto"/>
        <w:bottom w:val="none" w:sz="0" w:space="0" w:color="auto"/>
        <w:right w:val="none" w:sz="0" w:space="0" w:color="auto"/>
      </w:divBdr>
    </w:div>
    <w:div w:id="227691641">
      <w:bodyDiv w:val="1"/>
      <w:marLeft w:val="0"/>
      <w:marRight w:val="0"/>
      <w:marTop w:val="0"/>
      <w:marBottom w:val="0"/>
      <w:divBdr>
        <w:top w:val="none" w:sz="0" w:space="0" w:color="auto"/>
        <w:left w:val="none" w:sz="0" w:space="0" w:color="auto"/>
        <w:bottom w:val="none" w:sz="0" w:space="0" w:color="auto"/>
        <w:right w:val="none" w:sz="0" w:space="0" w:color="auto"/>
      </w:divBdr>
    </w:div>
    <w:div w:id="228733678">
      <w:bodyDiv w:val="1"/>
      <w:marLeft w:val="0"/>
      <w:marRight w:val="0"/>
      <w:marTop w:val="0"/>
      <w:marBottom w:val="0"/>
      <w:divBdr>
        <w:top w:val="none" w:sz="0" w:space="0" w:color="auto"/>
        <w:left w:val="none" w:sz="0" w:space="0" w:color="auto"/>
        <w:bottom w:val="none" w:sz="0" w:space="0" w:color="auto"/>
        <w:right w:val="none" w:sz="0" w:space="0" w:color="auto"/>
      </w:divBdr>
    </w:div>
    <w:div w:id="387609966">
      <w:bodyDiv w:val="1"/>
      <w:marLeft w:val="0"/>
      <w:marRight w:val="0"/>
      <w:marTop w:val="0"/>
      <w:marBottom w:val="0"/>
      <w:divBdr>
        <w:top w:val="none" w:sz="0" w:space="0" w:color="auto"/>
        <w:left w:val="none" w:sz="0" w:space="0" w:color="auto"/>
        <w:bottom w:val="none" w:sz="0" w:space="0" w:color="auto"/>
        <w:right w:val="none" w:sz="0" w:space="0" w:color="auto"/>
      </w:divBdr>
    </w:div>
    <w:div w:id="411464875">
      <w:bodyDiv w:val="1"/>
      <w:marLeft w:val="0"/>
      <w:marRight w:val="0"/>
      <w:marTop w:val="0"/>
      <w:marBottom w:val="0"/>
      <w:divBdr>
        <w:top w:val="none" w:sz="0" w:space="0" w:color="auto"/>
        <w:left w:val="none" w:sz="0" w:space="0" w:color="auto"/>
        <w:bottom w:val="none" w:sz="0" w:space="0" w:color="auto"/>
        <w:right w:val="none" w:sz="0" w:space="0" w:color="auto"/>
      </w:divBdr>
    </w:div>
    <w:div w:id="493035872">
      <w:bodyDiv w:val="1"/>
      <w:marLeft w:val="0"/>
      <w:marRight w:val="0"/>
      <w:marTop w:val="0"/>
      <w:marBottom w:val="0"/>
      <w:divBdr>
        <w:top w:val="none" w:sz="0" w:space="0" w:color="auto"/>
        <w:left w:val="none" w:sz="0" w:space="0" w:color="auto"/>
        <w:bottom w:val="none" w:sz="0" w:space="0" w:color="auto"/>
        <w:right w:val="none" w:sz="0" w:space="0" w:color="auto"/>
      </w:divBdr>
    </w:div>
    <w:div w:id="530344245">
      <w:bodyDiv w:val="1"/>
      <w:marLeft w:val="0"/>
      <w:marRight w:val="0"/>
      <w:marTop w:val="0"/>
      <w:marBottom w:val="0"/>
      <w:divBdr>
        <w:top w:val="none" w:sz="0" w:space="0" w:color="auto"/>
        <w:left w:val="none" w:sz="0" w:space="0" w:color="auto"/>
        <w:bottom w:val="none" w:sz="0" w:space="0" w:color="auto"/>
        <w:right w:val="none" w:sz="0" w:space="0" w:color="auto"/>
      </w:divBdr>
    </w:div>
    <w:div w:id="551621875">
      <w:bodyDiv w:val="1"/>
      <w:marLeft w:val="0"/>
      <w:marRight w:val="0"/>
      <w:marTop w:val="0"/>
      <w:marBottom w:val="0"/>
      <w:divBdr>
        <w:top w:val="none" w:sz="0" w:space="0" w:color="auto"/>
        <w:left w:val="none" w:sz="0" w:space="0" w:color="auto"/>
        <w:bottom w:val="none" w:sz="0" w:space="0" w:color="auto"/>
        <w:right w:val="none" w:sz="0" w:space="0" w:color="auto"/>
      </w:divBdr>
    </w:div>
    <w:div w:id="562260079">
      <w:bodyDiv w:val="1"/>
      <w:marLeft w:val="0"/>
      <w:marRight w:val="0"/>
      <w:marTop w:val="0"/>
      <w:marBottom w:val="0"/>
      <w:divBdr>
        <w:top w:val="none" w:sz="0" w:space="0" w:color="auto"/>
        <w:left w:val="none" w:sz="0" w:space="0" w:color="auto"/>
        <w:bottom w:val="none" w:sz="0" w:space="0" w:color="auto"/>
        <w:right w:val="none" w:sz="0" w:space="0" w:color="auto"/>
      </w:divBdr>
    </w:div>
    <w:div w:id="618337788">
      <w:bodyDiv w:val="1"/>
      <w:marLeft w:val="0"/>
      <w:marRight w:val="0"/>
      <w:marTop w:val="0"/>
      <w:marBottom w:val="0"/>
      <w:divBdr>
        <w:top w:val="none" w:sz="0" w:space="0" w:color="auto"/>
        <w:left w:val="none" w:sz="0" w:space="0" w:color="auto"/>
        <w:bottom w:val="none" w:sz="0" w:space="0" w:color="auto"/>
        <w:right w:val="none" w:sz="0" w:space="0" w:color="auto"/>
      </w:divBdr>
    </w:div>
    <w:div w:id="646321593">
      <w:bodyDiv w:val="1"/>
      <w:marLeft w:val="0"/>
      <w:marRight w:val="0"/>
      <w:marTop w:val="0"/>
      <w:marBottom w:val="0"/>
      <w:divBdr>
        <w:top w:val="none" w:sz="0" w:space="0" w:color="auto"/>
        <w:left w:val="none" w:sz="0" w:space="0" w:color="auto"/>
        <w:bottom w:val="none" w:sz="0" w:space="0" w:color="auto"/>
        <w:right w:val="none" w:sz="0" w:space="0" w:color="auto"/>
      </w:divBdr>
    </w:div>
    <w:div w:id="766073811">
      <w:bodyDiv w:val="1"/>
      <w:marLeft w:val="0"/>
      <w:marRight w:val="0"/>
      <w:marTop w:val="0"/>
      <w:marBottom w:val="0"/>
      <w:divBdr>
        <w:top w:val="none" w:sz="0" w:space="0" w:color="auto"/>
        <w:left w:val="none" w:sz="0" w:space="0" w:color="auto"/>
        <w:bottom w:val="none" w:sz="0" w:space="0" w:color="auto"/>
        <w:right w:val="none" w:sz="0" w:space="0" w:color="auto"/>
      </w:divBdr>
    </w:div>
    <w:div w:id="801271094">
      <w:bodyDiv w:val="1"/>
      <w:marLeft w:val="0"/>
      <w:marRight w:val="0"/>
      <w:marTop w:val="0"/>
      <w:marBottom w:val="0"/>
      <w:divBdr>
        <w:top w:val="none" w:sz="0" w:space="0" w:color="auto"/>
        <w:left w:val="none" w:sz="0" w:space="0" w:color="auto"/>
        <w:bottom w:val="none" w:sz="0" w:space="0" w:color="auto"/>
        <w:right w:val="none" w:sz="0" w:space="0" w:color="auto"/>
      </w:divBdr>
    </w:div>
    <w:div w:id="806242899">
      <w:bodyDiv w:val="1"/>
      <w:marLeft w:val="0"/>
      <w:marRight w:val="0"/>
      <w:marTop w:val="0"/>
      <w:marBottom w:val="0"/>
      <w:divBdr>
        <w:top w:val="none" w:sz="0" w:space="0" w:color="auto"/>
        <w:left w:val="none" w:sz="0" w:space="0" w:color="auto"/>
        <w:bottom w:val="none" w:sz="0" w:space="0" w:color="auto"/>
        <w:right w:val="none" w:sz="0" w:space="0" w:color="auto"/>
      </w:divBdr>
    </w:div>
    <w:div w:id="890770373">
      <w:bodyDiv w:val="1"/>
      <w:marLeft w:val="0"/>
      <w:marRight w:val="0"/>
      <w:marTop w:val="0"/>
      <w:marBottom w:val="0"/>
      <w:divBdr>
        <w:top w:val="none" w:sz="0" w:space="0" w:color="auto"/>
        <w:left w:val="none" w:sz="0" w:space="0" w:color="auto"/>
        <w:bottom w:val="none" w:sz="0" w:space="0" w:color="auto"/>
        <w:right w:val="none" w:sz="0" w:space="0" w:color="auto"/>
      </w:divBdr>
    </w:div>
    <w:div w:id="945770903">
      <w:bodyDiv w:val="1"/>
      <w:marLeft w:val="0"/>
      <w:marRight w:val="0"/>
      <w:marTop w:val="0"/>
      <w:marBottom w:val="0"/>
      <w:divBdr>
        <w:top w:val="none" w:sz="0" w:space="0" w:color="auto"/>
        <w:left w:val="none" w:sz="0" w:space="0" w:color="auto"/>
        <w:bottom w:val="none" w:sz="0" w:space="0" w:color="auto"/>
        <w:right w:val="none" w:sz="0" w:space="0" w:color="auto"/>
      </w:divBdr>
    </w:div>
    <w:div w:id="952521657">
      <w:bodyDiv w:val="1"/>
      <w:marLeft w:val="0"/>
      <w:marRight w:val="0"/>
      <w:marTop w:val="0"/>
      <w:marBottom w:val="0"/>
      <w:divBdr>
        <w:top w:val="none" w:sz="0" w:space="0" w:color="auto"/>
        <w:left w:val="none" w:sz="0" w:space="0" w:color="auto"/>
        <w:bottom w:val="none" w:sz="0" w:space="0" w:color="auto"/>
        <w:right w:val="none" w:sz="0" w:space="0" w:color="auto"/>
      </w:divBdr>
    </w:div>
    <w:div w:id="1085296712">
      <w:bodyDiv w:val="1"/>
      <w:marLeft w:val="0"/>
      <w:marRight w:val="0"/>
      <w:marTop w:val="0"/>
      <w:marBottom w:val="0"/>
      <w:divBdr>
        <w:top w:val="none" w:sz="0" w:space="0" w:color="auto"/>
        <w:left w:val="none" w:sz="0" w:space="0" w:color="auto"/>
        <w:bottom w:val="none" w:sz="0" w:space="0" w:color="auto"/>
        <w:right w:val="none" w:sz="0" w:space="0" w:color="auto"/>
      </w:divBdr>
    </w:div>
    <w:div w:id="1129325589">
      <w:bodyDiv w:val="1"/>
      <w:marLeft w:val="0"/>
      <w:marRight w:val="0"/>
      <w:marTop w:val="0"/>
      <w:marBottom w:val="0"/>
      <w:divBdr>
        <w:top w:val="none" w:sz="0" w:space="0" w:color="auto"/>
        <w:left w:val="none" w:sz="0" w:space="0" w:color="auto"/>
        <w:bottom w:val="none" w:sz="0" w:space="0" w:color="auto"/>
        <w:right w:val="none" w:sz="0" w:space="0" w:color="auto"/>
      </w:divBdr>
    </w:div>
    <w:div w:id="1286159086">
      <w:bodyDiv w:val="1"/>
      <w:marLeft w:val="0"/>
      <w:marRight w:val="0"/>
      <w:marTop w:val="0"/>
      <w:marBottom w:val="0"/>
      <w:divBdr>
        <w:top w:val="none" w:sz="0" w:space="0" w:color="auto"/>
        <w:left w:val="none" w:sz="0" w:space="0" w:color="auto"/>
        <w:bottom w:val="none" w:sz="0" w:space="0" w:color="auto"/>
        <w:right w:val="none" w:sz="0" w:space="0" w:color="auto"/>
      </w:divBdr>
    </w:div>
    <w:div w:id="1361009862">
      <w:bodyDiv w:val="1"/>
      <w:marLeft w:val="0"/>
      <w:marRight w:val="0"/>
      <w:marTop w:val="0"/>
      <w:marBottom w:val="0"/>
      <w:divBdr>
        <w:top w:val="none" w:sz="0" w:space="0" w:color="auto"/>
        <w:left w:val="none" w:sz="0" w:space="0" w:color="auto"/>
        <w:bottom w:val="none" w:sz="0" w:space="0" w:color="auto"/>
        <w:right w:val="none" w:sz="0" w:space="0" w:color="auto"/>
      </w:divBdr>
    </w:div>
    <w:div w:id="1541623069">
      <w:bodyDiv w:val="1"/>
      <w:marLeft w:val="0"/>
      <w:marRight w:val="0"/>
      <w:marTop w:val="0"/>
      <w:marBottom w:val="0"/>
      <w:divBdr>
        <w:top w:val="none" w:sz="0" w:space="0" w:color="auto"/>
        <w:left w:val="none" w:sz="0" w:space="0" w:color="auto"/>
        <w:bottom w:val="none" w:sz="0" w:space="0" w:color="auto"/>
        <w:right w:val="none" w:sz="0" w:space="0" w:color="auto"/>
      </w:divBdr>
    </w:div>
    <w:div w:id="1903636004">
      <w:bodyDiv w:val="1"/>
      <w:marLeft w:val="0"/>
      <w:marRight w:val="0"/>
      <w:marTop w:val="0"/>
      <w:marBottom w:val="0"/>
      <w:divBdr>
        <w:top w:val="none" w:sz="0" w:space="0" w:color="auto"/>
        <w:left w:val="none" w:sz="0" w:space="0" w:color="auto"/>
        <w:bottom w:val="none" w:sz="0" w:space="0" w:color="auto"/>
        <w:right w:val="none" w:sz="0" w:space="0" w:color="auto"/>
      </w:divBdr>
      <w:divsChild>
        <w:div w:id="706568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05878-61DC-4DD5-8A70-6C7A0E55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787</Words>
  <Characters>4489</Characters>
  <Application>Microsoft Office Word</Application>
  <DocSecurity>0</DocSecurity>
  <Lines>37</Lines>
  <Paragraphs>10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MRT www.Win2Farsi.com</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spartan-sys</dc:creator>
  <cp:lastModifiedBy>markaz</cp:lastModifiedBy>
  <cp:revision>5</cp:revision>
  <cp:lastPrinted>2022-09-21T08:30:00Z</cp:lastPrinted>
  <dcterms:created xsi:type="dcterms:W3CDTF">2023-06-26T08:57:00Z</dcterms:created>
  <dcterms:modified xsi:type="dcterms:W3CDTF">2023-06-27T03:02:00Z</dcterms:modified>
</cp:coreProperties>
</file>